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96" w:rsidRPr="00D55892" w:rsidRDefault="00F97496" w:rsidP="001A7E33">
      <w:pPr>
        <w:pStyle w:val="ab"/>
        <w:rPr>
          <w:rFonts w:ascii="Times New Roman" w:hAnsi="Times New Roman"/>
          <w:sz w:val="28"/>
          <w:szCs w:val="28"/>
        </w:rPr>
      </w:pPr>
    </w:p>
    <w:p w:rsidR="00F97496" w:rsidRPr="00D55892" w:rsidRDefault="00F97496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8049C" w:rsidRPr="001A7E33" w:rsidRDefault="00615822" w:rsidP="00924D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A7E3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15822" w:rsidRPr="001A7E33" w:rsidRDefault="00615822" w:rsidP="00924D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A7E33">
        <w:rPr>
          <w:rFonts w:ascii="Times New Roman" w:hAnsi="Times New Roman"/>
          <w:sz w:val="24"/>
          <w:szCs w:val="24"/>
        </w:rPr>
        <w:t>Средняя общеобразовательная школа №15 г. Азова Ростовской области</w:t>
      </w:r>
    </w:p>
    <w:p w:rsidR="001A7E33" w:rsidRDefault="001A7E33" w:rsidP="00924D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A7E33">
        <w:rPr>
          <w:rFonts w:ascii="Times New Roman" w:hAnsi="Times New Roman"/>
          <w:sz w:val="24"/>
          <w:szCs w:val="24"/>
        </w:rPr>
        <w:t>им. Героя Советского Союза Г.В. Ровенского</w:t>
      </w:r>
    </w:p>
    <w:p w:rsidR="001A7E33" w:rsidRPr="001A7E33" w:rsidRDefault="001A7E33" w:rsidP="00924D7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15822" w:rsidRPr="00D55892" w:rsidRDefault="00615822" w:rsidP="009A5BD7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005" w:type="dxa"/>
        <w:tblLook w:val="04A0"/>
      </w:tblPr>
      <w:tblGrid>
        <w:gridCol w:w="4219"/>
        <w:gridCol w:w="4786"/>
      </w:tblGrid>
      <w:tr w:rsidR="00615822" w:rsidRPr="00D55892" w:rsidTr="004703F6">
        <w:tc>
          <w:tcPr>
            <w:tcW w:w="4219" w:type="dxa"/>
          </w:tcPr>
          <w:p w:rsidR="00615822" w:rsidRPr="00D55892" w:rsidRDefault="0061582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Рассмотрен на заседании ШМО</w:t>
            </w:r>
          </w:p>
          <w:p w:rsidR="00615822" w:rsidRPr="00D55892" w:rsidRDefault="0061582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EB2527">
              <w:rPr>
                <w:rFonts w:ascii="Times New Roman" w:hAnsi="Times New Roman"/>
                <w:sz w:val="28"/>
                <w:szCs w:val="28"/>
              </w:rPr>
              <w:t>28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.08. 201</w:t>
            </w:r>
            <w:r w:rsidR="00284E22">
              <w:rPr>
                <w:rFonts w:ascii="Times New Roman" w:hAnsi="Times New Roman"/>
                <w:sz w:val="28"/>
                <w:szCs w:val="28"/>
              </w:rPr>
              <w:t>9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615822" w:rsidRPr="00D55892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822" w:rsidRPr="00D55892">
              <w:rPr>
                <w:rFonts w:ascii="Times New Roman" w:hAnsi="Times New Roman"/>
                <w:sz w:val="28"/>
                <w:szCs w:val="28"/>
              </w:rPr>
              <w:t xml:space="preserve">Руководитель ШМО_________ </w:t>
            </w:r>
          </w:p>
        </w:tc>
        <w:tc>
          <w:tcPr>
            <w:tcW w:w="4786" w:type="dxa"/>
          </w:tcPr>
          <w:p w:rsidR="00E62F87" w:rsidRPr="00D55892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     Утвержден </w:t>
            </w:r>
          </w:p>
          <w:p w:rsidR="00E62F87" w:rsidRPr="00D55892" w:rsidRDefault="00284E2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729B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E62F87" w:rsidRPr="00D55892">
              <w:rPr>
                <w:rFonts w:ascii="Times New Roman" w:hAnsi="Times New Roman"/>
                <w:sz w:val="28"/>
                <w:szCs w:val="28"/>
              </w:rPr>
              <w:t>от</w:t>
            </w:r>
            <w:r w:rsidR="001A7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9BD">
              <w:rPr>
                <w:rFonts w:ascii="Times New Roman" w:hAnsi="Times New Roman"/>
                <w:sz w:val="28"/>
                <w:szCs w:val="28"/>
              </w:rPr>
              <w:t>3</w:t>
            </w:r>
            <w:r w:rsidR="00EB2527">
              <w:rPr>
                <w:rFonts w:ascii="Times New Roman" w:hAnsi="Times New Roman"/>
                <w:sz w:val="28"/>
                <w:szCs w:val="28"/>
              </w:rPr>
              <w:t>0</w:t>
            </w:r>
            <w:r w:rsidR="001729BD">
              <w:rPr>
                <w:rFonts w:ascii="Times New Roman" w:hAnsi="Times New Roman"/>
                <w:sz w:val="28"/>
                <w:szCs w:val="28"/>
              </w:rPr>
              <w:t>.</w:t>
            </w:r>
            <w:r w:rsidR="00E62F87" w:rsidRPr="00D55892">
              <w:rPr>
                <w:rFonts w:ascii="Times New Roman" w:hAnsi="Times New Roman"/>
                <w:sz w:val="28"/>
                <w:szCs w:val="28"/>
              </w:rPr>
              <w:t>08.201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62F87" w:rsidRPr="00D558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71-о/д.</w:t>
            </w:r>
          </w:p>
          <w:p w:rsidR="00615822" w:rsidRPr="00D55892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5086D">
              <w:rPr>
                <w:rFonts w:ascii="Times New Roman" w:hAnsi="Times New Roman"/>
                <w:sz w:val="28"/>
                <w:szCs w:val="28"/>
              </w:rPr>
              <w:t xml:space="preserve">          Директор МБОУ СОШ 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E62F87" w:rsidRPr="00D55892" w:rsidRDefault="00924D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5086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E62F87" w:rsidRPr="00D55892" w:rsidRDefault="00924D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5086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E62F87" w:rsidRPr="00D55892">
              <w:rPr>
                <w:rFonts w:ascii="Times New Roman" w:hAnsi="Times New Roman"/>
                <w:sz w:val="28"/>
                <w:szCs w:val="28"/>
              </w:rPr>
              <w:t>Сазонов С.В.</w:t>
            </w:r>
          </w:p>
        </w:tc>
      </w:tr>
    </w:tbl>
    <w:p w:rsidR="00615822" w:rsidRPr="00D55892" w:rsidRDefault="00615822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74B88" w:rsidRPr="00D55892" w:rsidRDefault="00A8049C" w:rsidP="00924D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 xml:space="preserve">ПЛАН </w:t>
      </w:r>
      <w:r w:rsidR="009A5BD7" w:rsidRPr="00D55892">
        <w:rPr>
          <w:rFonts w:ascii="Times New Roman" w:hAnsi="Times New Roman"/>
          <w:b/>
          <w:sz w:val="28"/>
          <w:szCs w:val="28"/>
        </w:rPr>
        <w:t xml:space="preserve"> </w:t>
      </w:r>
      <w:r w:rsidRPr="00D55892">
        <w:rPr>
          <w:rFonts w:ascii="Times New Roman" w:hAnsi="Times New Roman"/>
          <w:b/>
          <w:sz w:val="28"/>
          <w:szCs w:val="28"/>
        </w:rPr>
        <w:t>РАБОТЫ</w:t>
      </w: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822" w:rsidRPr="00D55892" w:rsidRDefault="00A8049C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>МЕТОДИЧЕСКОГО ОБЪЕДИНЕНИЯ</w:t>
      </w:r>
    </w:p>
    <w:p w:rsidR="00A8049C" w:rsidRPr="00D55892" w:rsidRDefault="00A8049C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 xml:space="preserve">УЧИТЕЛЕЙ </w:t>
      </w:r>
      <w:r w:rsidR="00B55020"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 xml:space="preserve">МАТЕМАТИКИ, </w:t>
      </w:r>
      <w:r w:rsidR="002829F2"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 xml:space="preserve">ИНФОРМАТИКИ, </w:t>
      </w:r>
      <w:r w:rsidR="00B55020"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>ФИЗИКИ</w:t>
      </w:r>
      <w:r w:rsidR="00F821A5">
        <w:rPr>
          <w:rFonts w:ascii="Times New Roman" w:hAnsi="Times New Roman"/>
          <w:i/>
          <w:color w:val="C00000"/>
          <w:sz w:val="28"/>
          <w:szCs w:val="28"/>
          <w:u w:val="double"/>
        </w:rPr>
        <w:t>, АСТРОНОМИИ</w:t>
      </w:r>
      <w:r w:rsidR="008038C1">
        <w:rPr>
          <w:rFonts w:ascii="Times New Roman" w:hAnsi="Times New Roman"/>
          <w:i/>
          <w:color w:val="C00000"/>
          <w:sz w:val="28"/>
          <w:szCs w:val="28"/>
          <w:u w:val="double"/>
        </w:rPr>
        <w:t>.</w:t>
      </w: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</w:p>
    <w:p w:rsidR="00A8049C" w:rsidRPr="00D55892" w:rsidRDefault="00A8049C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НА 201</w:t>
      </w:r>
      <w:r w:rsidR="00284E22">
        <w:rPr>
          <w:rFonts w:ascii="Times New Roman" w:hAnsi="Times New Roman"/>
          <w:sz w:val="28"/>
          <w:szCs w:val="28"/>
        </w:rPr>
        <w:t>9</w:t>
      </w:r>
      <w:r w:rsidRPr="00D55892">
        <w:rPr>
          <w:rFonts w:ascii="Times New Roman" w:hAnsi="Times New Roman"/>
          <w:sz w:val="28"/>
          <w:szCs w:val="28"/>
        </w:rPr>
        <w:t>-20</w:t>
      </w:r>
      <w:r w:rsidR="00284E22">
        <w:rPr>
          <w:rFonts w:ascii="Times New Roman" w:hAnsi="Times New Roman"/>
          <w:sz w:val="28"/>
          <w:szCs w:val="28"/>
        </w:rPr>
        <w:t>20</w:t>
      </w:r>
      <w:r w:rsidRPr="00D55892">
        <w:rPr>
          <w:rFonts w:ascii="Times New Roman" w:hAnsi="Times New Roman"/>
          <w:sz w:val="28"/>
          <w:szCs w:val="28"/>
        </w:rPr>
        <w:t xml:space="preserve"> УЧЕБНЫЙ ГОД</w:t>
      </w: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55892">
        <w:rPr>
          <w:rFonts w:ascii="Times New Roman" w:hAnsi="Times New Roman"/>
          <w:i/>
          <w:color w:val="002060"/>
          <w:sz w:val="28"/>
          <w:szCs w:val="28"/>
        </w:rPr>
        <w:t xml:space="preserve">руководитель: учитель </w:t>
      </w:r>
      <w:r w:rsidR="002829F2" w:rsidRPr="00D55892">
        <w:rPr>
          <w:rFonts w:ascii="Times New Roman" w:hAnsi="Times New Roman"/>
          <w:i/>
          <w:color w:val="002060"/>
          <w:sz w:val="28"/>
          <w:szCs w:val="28"/>
        </w:rPr>
        <w:t>высшей</w:t>
      </w:r>
    </w:p>
    <w:p w:rsidR="00181BFE" w:rsidRPr="00D55892" w:rsidRDefault="00181BFE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55892">
        <w:rPr>
          <w:rFonts w:ascii="Times New Roman" w:hAnsi="Times New Roman"/>
          <w:i/>
          <w:color w:val="002060"/>
          <w:sz w:val="28"/>
          <w:szCs w:val="28"/>
        </w:rPr>
        <w:t>квалификационной категории</w:t>
      </w:r>
    </w:p>
    <w:p w:rsidR="00181BFE" w:rsidRPr="00D55892" w:rsidRDefault="00181BFE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181BFE" w:rsidRPr="00D55892" w:rsidRDefault="00B55020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  <w:u w:val="single"/>
        </w:rPr>
      </w:pPr>
      <w:r w:rsidRPr="00D55892">
        <w:rPr>
          <w:rFonts w:ascii="Times New Roman" w:hAnsi="Times New Roman"/>
          <w:i/>
          <w:color w:val="002060"/>
          <w:sz w:val="28"/>
          <w:szCs w:val="28"/>
          <w:u w:val="single"/>
        </w:rPr>
        <w:t>Суромкина Галина Валентиновна</w:t>
      </w: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Согласован на заседании</w:t>
      </w: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метод. совета</w:t>
      </w: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Протокол от </w:t>
      </w:r>
      <w:r w:rsidR="00EB2527">
        <w:rPr>
          <w:rFonts w:ascii="Times New Roman" w:hAnsi="Times New Roman"/>
          <w:sz w:val="28"/>
          <w:szCs w:val="28"/>
        </w:rPr>
        <w:t>2</w:t>
      </w:r>
      <w:r w:rsidR="00284E22">
        <w:rPr>
          <w:rFonts w:ascii="Times New Roman" w:hAnsi="Times New Roman"/>
          <w:sz w:val="28"/>
          <w:szCs w:val="28"/>
        </w:rPr>
        <w:t>8</w:t>
      </w:r>
      <w:r w:rsidRPr="00D55892">
        <w:rPr>
          <w:rFonts w:ascii="Times New Roman" w:hAnsi="Times New Roman"/>
          <w:sz w:val="28"/>
          <w:szCs w:val="28"/>
        </w:rPr>
        <w:t>.08.201</w:t>
      </w:r>
      <w:r w:rsidR="00284E22">
        <w:rPr>
          <w:rFonts w:ascii="Times New Roman" w:hAnsi="Times New Roman"/>
          <w:sz w:val="28"/>
          <w:szCs w:val="28"/>
        </w:rPr>
        <w:t>9</w:t>
      </w:r>
      <w:r w:rsidRPr="00D55892">
        <w:rPr>
          <w:rFonts w:ascii="Times New Roman" w:hAnsi="Times New Roman"/>
          <w:sz w:val="28"/>
          <w:szCs w:val="28"/>
        </w:rPr>
        <w:t xml:space="preserve"> №1</w:t>
      </w:r>
    </w:p>
    <w:p w:rsidR="00924D74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председатель метод. </w:t>
      </w:r>
      <w:r w:rsidR="00812077" w:rsidRPr="00D55892">
        <w:rPr>
          <w:rFonts w:ascii="Times New Roman" w:hAnsi="Times New Roman"/>
          <w:sz w:val="28"/>
          <w:szCs w:val="28"/>
        </w:rPr>
        <w:t>С</w:t>
      </w:r>
      <w:r w:rsidRPr="00D55892">
        <w:rPr>
          <w:rFonts w:ascii="Times New Roman" w:hAnsi="Times New Roman"/>
          <w:sz w:val="28"/>
          <w:szCs w:val="28"/>
        </w:rPr>
        <w:t>овет</w:t>
      </w:r>
      <w:r w:rsidR="00924D74" w:rsidRPr="00D55892">
        <w:rPr>
          <w:rFonts w:ascii="Times New Roman" w:hAnsi="Times New Roman"/>
          <w:sz w:val="28"/>
          <w:szCs w:val="28"/>
        </w:rPr>
        <w:t>а</w:t>
      </w:r>
    </w:p>
    <w:p w:rsidR="00812077" w:rsidRPr="00D55892" w:rsidRDefault="00812077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школы</w:t>
      </w:r>
    </w:p>
    <w:p w:rsidR="00B2691E" w:rsidRPr="00D55892" w:rsidRDefault="00B2691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Обеспечение государственной гарантии доступности качественного образования; создание условий для формирования целостной системы универсальных знаний, умений, навыков, самостоятельной деятельности и личной ответственности обучающихся, то есть формирование ключевых компетенций, определяющих современное качество образования.</w:t>
      </w:r>
    </w:p>
    <w:p w:rsidR="00B2691E" w:rsidRPr="00D55892" w:rsidRDefault="00B2691E" w:rsidP="009A5BD7">
      <w:pPr>
        <w:pStyle w:val="ab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Цель методической работы </w:t>
      </w:r>
    </w:p>
    <w:p w:rsidR="000214D1" w:rsidRPr="00D55892" w:rsidRDefault="00F97496" w:rsidP="0081207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            </w:t>
      </w:r>
      <w:r w:rsidR="000214D1" w:rsidRPr="00D55892">
        <w:rPr>
          <w:rFonts w:ascii="Times New Roman" w:hAnsi="Times New Roman"/>
          <w:sz w:val="28"/>
          <w:szCs w:val="28"/>
        </w:rPr>
        <w:t>Совершенствование образовательной среды начального,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системно-деятельностного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потребностей и индивидуальных качеств.</w:t>
      </w:r>
    </w:p>
    <w:p w:rsidR="000214D1" w:rsidRPr="00D55892" w:rsidRDefault="000214D1" w:rsidP="00812077">
      <w:pPr>
        <w:pStyle w:val="a7"/>
        <w:spacing w:after="0" w:line="360" w:lineRule="auto"/>
        <w:ind w:left="0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ШМО</w:t>
      </w:r>
    </w:p>
    <w:p w:rsidR="000214D1" w:rsidRPr="00D55892" w:rsidRDefault="000214D1" w:rsidP="00812077">
      <w:pPr>
        <w:rPr>
          <w:rFonts w:ascii="Times New Roman" w:hAnsi="Times New Roman"/>
          <w:sz w:val="28"/>
          <w:szCs w:val="28"/>
          <w:lang w:eastAsia="ru-RU"/>
        </w:rPr>
      </w:pP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Совершенствование профессиональной компетентности учителей математики, информатики, физики</w:t>
      </w:r>
      <w:r w:rsidR="001729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астрономии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химии, развитие их творческого потенциала, </w:t>
      </w:r>
      <w:r w:rsidRPr="00D55892">
        <w:rPr>
          <w:rFonts w:ascii="Times New Roman" w:hAnsi="Times New Roman"/>
          <w:sz w:val="28"/>
          <w:szCs w:val="28"/>
          <w:lang w:eastAsia="ru-RU"/>
        </w:rPr>
        <w:br/>
        <w:t>расширение профессиональных знаний и совершенствование практических умений  в области внедрения инновационных педагогических технологий, способствующих развит</w:t>
      </w:r>
      <w:r w:rsidR="00B2691E" w:rsidRPr="00D55892">
        <w:rPr>
          <w:rFonts w:ascii="Times New Roman" w:hAnsi="Times New Roman"/>
          <w:sz w:val="28"/>
          <w:szCs w:val="28"/>
          <w:lang w:eastAsia="ru-RU"/>
        </w:rPr>
        <w:t xml:space="preserve">ию творческой личности учащихся </w:t>
      </w:r>
      <w:r w:rsidRPr="00D55892">
        <w:rPr>
          <w:rFonts w:ascii="Times New Roman" w:hAnsi="Times New Roman"/>
          <w:sz w:val="28"/>
          <w:szCs w:val="28"/>
          <w:lang w:eastAsia="ru-RU"/>
        </w:rPr>
        <w:t xml:space="preserve"> в условиях введения ФГОС </w:t>
      </w:r>
      <w:r w:rsidR="00B2691E" w:rsidRPr="00D55892">
        <w:rPr>
          <w:rFonts w:ascii="Times New Roman" w:hAnsi="Times New Roman"/>
          <w:sz w:val="28"/>
          <w:szCs w:val="28"/>
          <w:lang w:eastAsia="ru-RU"/>
        </w:rPr>
        <w:t xml:space="preserve"> ООО </w:t>
      </w:r>
      <w:r w:rsidRPr="00D55892">
        <w:rPr>
          <w:rFonts w:ascii="Times New Roman" w:hAnsi="Times New Roman"/>
          <w:sz w:val="28"/>
          <w:szCs w:val="28"/>
          <w:lang w:eastAsia="ru-RU"/>
        </w:rPr>
        <w:t xml:space="preserve">и модернизации системы образования. </w:t>
      </w:r>
    </w:p>
    <w:p w:rsidR="00B2691E" w:rsidRPr="00D55892" w:rsidRDefault="00B2691E" w:rsidP="00B2691E">
      <w:pPr>
        <w:pStyle w:val="ab"/>
        <w:rPr>
          <w:rFonts w:ascii="Times New Roman" w:hAnsi="Times New Roman"/>
          <w:b/>
          <w:spacing w:val="-16"/>
          <w:sz w:val="28"/>
          <w:szCs w:val="28"/>
          <w:lang w:eastAsia="ru-RU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Методическая тема деятельности ШМО</w:t>
      </w:r>
      <w:r w:rsidRPr="00D55892">
        <w:rPr>
          <w:rFonts w:ascii="Times New Roman" w:hAnsi="Times New Roman"/>
          <w:b/>
          <w:sz w:val="28"/>
          <w:szCs w:val="28"/>
        </w:rPr>
        <w:t xml:space="preserve"> </w:t>
      </w:r>
    </w:p>
    <w:p w:rsidR="00B2691E" w:rsidRPr="00D55892" w:rsidRDefault="00B2691E" w:rsidP="00B2691E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  <w:u w:val="single"/>
        </w:rPr>
        <w:t>Учебная деятельность:</w:t>
      </w:r>
    </w:p>
    <w:p w:rsidR="009D439D" w:rsidRDefault="009D439D" w:rsidP="002C232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основного общего образования</w:t>
      </w:r>
    </w:p>
    <w:p w:rsidR="002C2327" w:rsidRPr="00D55892" w:rsidRDefault="002C2327" w:rsidP="002C2327">
      <w:pPr>
        <w:pStyle w:val="ab"/>
        <w:rPr>
          <w:rFonts w:ascii="Times New Roman" w:hAnsi="Times New Roman"/>
          <w:sz w:val="28"/>
          <w:szCs w:val="28"/>
        </w:rPr>
      </w:pPr>
    </w:p>
    <w:p w:rsidR="00B2691E" w:rsidRPr="00D55892" w:rsidRDefault="002C2327" w:rsidP="002C232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Pr="00D558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2691E" w:rsidRPr="00D55892">
        <w:rPr>
          <w:rFonts w:ascii="Times New Roman" w:hAnsi="Times New Roman"/>
          <w:b/>
          <w:sz w:val="28"/>
          <w:szCs w:val="28"/>
          <w:u w:val="single"/>
        </w:rPr>
        <w:t>Воспитательная работа</w:t>
      </w:r>
    </w:p>
    <w:p w:rsidR="00B2691E" w:rsidRPr="00D55892" w:rsidRDefault="00B2691E" w:rsidP="00B2691E">
      <w:pPr>
        <w:pStyle w:val="ab"/>
        <w:tabs>
          <w:tab w:val="left" w:pos="5108"/>
        </w:tabs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2.1 </w:t>
      </w:r>
      <w:r w:rsidR="002C2327">
        <w:rPr>
          <w:rFonts w:ascii="Times New Roman" w:hAnsi="Times New Roman"/>
          <w:sz w:val="28"/>
          <w:szCs w:val="28"/>
        </w:rPr>
        <w:t>Современные воспитательные технологии, их применение в работе классного руководителя</w:t>
      </w:r>
      <w:r w:rsidRPr="00D55892">
        <w:rPr>
          <w:rFonts w:ascii="Times New Roman" w:hAnsi="Times New Roman"/>
          <w:sz w:val="28"/>
          <w:szCs w:val="28"/>
        </w:rPr>
        <w:tab/>
      </w:r>
    </w:p>
    <w:p w:rsidR="00B2691E" w:rsidRPr="00D55892" w:rsidRDefault="00B2691E" w:rsidP="00B2691E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2.2 Реализация внеурочной деятельности, как полноценного пространства воспитания и образования обеспечивающего выявление и развитие индивидуальных способностей обучающихся.</w:t>
      </w:r>
    </w:p>
    <w:p w:rsidR="00B2691E" w:rsidRDefault="00B2691E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D55892" w:rsidRDefault="00D55892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D55892" w:rsidRDefault="00D55892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05086D" w:rsidRDefault="0005086D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05086D" w:rsidRPr="00D55892" w:rsidRDefault="0005086D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0214D1" w:rsidRPr="00D55892" w:rsidRDefault="000214D1" w:rsidP="00812077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D55892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  <w:t>Специфические цели:</w:t>
      </w:r>
    </w:p>
    <w:p w:rsidR="00D55892" w:rsidRPr="00D55892" w:rsidRDefault="00D55892" w:rsidP="00D55892">
      <w:pPr>
        <w:pStyle w:val="ab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оиск новых форм и методов урочной и вне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урочной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деятельности, способствующих формированию всесторонне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развитой личности.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2.Воспит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ание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интерес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физико-математическим  дисциплинам путем вовлечения в исследовательскую деятельность, во внеклассные мероприятия по предмету.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3.Организ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ация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ой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формирование личности, способн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ой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социальной адаптации.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4.Совершенствова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ние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форм,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метод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прием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уроков и внеклассных мероприятий.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зучение стандартов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второго поколения.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6.Использова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ИКТ на ур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оках математики, </w:t>
      </w:r>
      <w:r w:rsidR="001729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информатики,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физики</w:t>
      </w:r>
      <w:r w:rsidR="001729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астрономии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средств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формирования информационной культуры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7.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Формирова</w:t>
      </w:r>
      <w:r w:rsidRPr="00D55892">
        <w:rPr>
          <w:rFonts w:ascii="Times New Roman" w:hAnsi="Times New Roman"/>
          <w:sz w:val="28"/>
          <w:szCs w:val="28"/>
          <w:lang w:eastAsia="ru-RU"/>
        </w:rPr>
        <w:t>ние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здоров</w:t>
      </w:r>
      <w:r w:rsidRPr="00D55892">
        <w:rPr>
          <w:rFonts w:ascii="Times New Roman" w:hAnsi="Times New Roman"/>
          <w:sz w:val="28"/>
          <w:szCs w:val="28"/>
          <w:lang w:eastAsia="ru-RU"/>
        </w:rPr>
        <w:t>ого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 w:rsidRPr="00D55892">
        <w:rPr>
          <w:rFonts w:ascii="Times New Roman" w:hAnsi="Times New Roman"/>
          <w:sz w:val="28"/>
          <w:szCs w:val="28"/>
          <w:lang w:eastAsia="ru-RU"/>
        </w:rPr>
        <w:t>а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жизни обучающихся через реализацию здоровьесберегающ</w:t>
      </w:r>
      <w:r w:rsidRPr="00D55892">
        <w:rPr>
          <w:rFonts w:ascii="Times New Roman" w:hAnsi="Times New Roman"/>
          <w:sz w:val="28"/>
          <w:szCs w:val="28"/>
          <w:lang w:eastAsia="ru-RU"/>
        </w:rPr>
        <w:t>их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технологи</w:t>
      </w:r>
      <w:r w:rsidRPr="00D55892">
        <w:rPr>
          <w:rFonts w:ascii="Times New Roman" w:hAnsi="Times New Roman"/>
          <w:sz w:val="28"/>
          <w:szCs w:val="28"/>
          <w:lang w:eastAsia="ru-RU"/>
        </w:rPr>
        <w:t>й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>.</w:t>
      </w:r>
    </w:p>
    <w:p w:rsidR="00D55892" w:rsidRDefault="00D55892" w:rsidP="00812077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8.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аспространени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опыта работы учителей МО.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9.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Систематическ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ое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знаком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ление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новациями в методике </w:t>
      </w:r>
    </w:p>
    <w:p w:rsidR="00BA186E" w:rsidRPr="00D55892" w:rsidRDefault="00D55892" w:rsidP="00812077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преподавания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математики, физики, химии и информатики</w:t>
      </w:r>
    </w:p>
    <w:p w:rsidR="00D55892" w:rsidRDefault="00D55892" w:rsidP="00B2691E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10.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ация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качественн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подготовк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выпускных </w:t>
      </w:r>
    </w:p>
    <w:p w:rsidR="00D55892" w:rsidRDefault="00D55892" w:rsidP="00B2691E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классов к сдаче итоговой аттестации.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11.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Повы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шение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ня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преподавания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математики, физики и </w:t>
      </w:r>
    </w:p>
    <w:p w:rsidR="000214D1" w:rsidRPr="00D55892" w:rsidRDefault="00D55892" w:rsidP="00B2691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информатики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условиях  реализации ФГОС.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</w:p>
    <w:p w:rsidR="00B50BE3" w:rsidRPr="00D55892" w:rsidRDefault="00B50BE3" w:rsidP="009A5BD7">
      <w:pPr>
        <w:pStyle w:val="ab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 ШМО</w:t>
      </w:r>
    </w:p>
    <w:p w:rsidR="00BA186E" w:rsidRPr="00D55892" w:rsidRDefault="00BA186E" w:rsidP="00BA18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>Продолжить работу по развитию творческих способностей учащихся в изучении информатики, математики, физики</w:t>
      </w:r>
      <w:r w:rsidR="001729BD">
        <w:rPr>
          <w:rFonts w:ascii="Times New Roman" w:hAnsi="Times New Roman"/>
          <w:b/>
          <w:sz w:val="28"/>
          <w:szCs w:val="28"/>
        </w:rPr>
        <w:t>, астрономии</w:t>
      </w:r>
      <w:r w:rsidRPr="00D55892">
        <w:rPr>
          <w:rFonts w:ascii="Times New Roman" w:hAnsi="Times New Roman"/>
          <w:b/>
          <w:sz w:val="28"/>
          <w:szCs w:val="28"/>
        </w:rPr>
        <w:t>: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осуществить дифференцированный подход в изучении предмета (разноуровневые контрольные работы, тесты, домашние задания и т. д.);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подготовить учащихся к </w:t>
      </w:r>
      <w:r w:rsidRPr="00D55892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5" type="#_x0000_t75" style="width:8.15pt;height:17pt" o:ole="">
            <v:imagedata r:id="rId8" o:title=""/>
          </v:shape>
          <o:OLEObject Type="Embed" ProgID="Equation.3" ShapeID="_x0000_i1025" DrawAspect="Content" ObjectID="_1638768335" r:id="rId9"/>
        </w:object>
      </w:r>
      <w:r w:rsidRPr="00D55892">
        <w:rPr>
          <w:rFonts w:ascii="Times New Roman" w:hAnsi="Times New Roman"/>
          <w:sz w:val="28"/>
          <w:szCs w:val="28"/>
        </w:rPr>
        <w:t>участию в различных олимпиадах и конкурсах по предмету;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планировать  внеклассные мероприятия для расширения математического кругозора и развития творческих способностей учащихся;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организовать творческие конкурсы в целях выявления способностей учащихся.</w:t>
      </w:r>
    </w:p>
    <w:p w:rsidR="00F97496" w:rsidRPr="00D55892" w:rsidRDefault="00F97496" w:rsidP="00BA186E">
      <w:pPr>
        <w:rPr>
          <w:rFonts w:ascii="Times New Roman" w:hAnsi="Times New Roman"/>
          <w:b/>
          <w:sz w:val="28"/>
          <w:szCs w:val="28"/>
        </w:rPr>
      </w:pPr>
    </w:p>
    <w:p w:rsidR="00BA186E" w:rsidRPr="00D55892" w:rsidRDefault="00BA186E" w:rsidP="00BA186E">
      <w:pPr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 xml:space="preserve">2. Работать над повышением методического уровня учителей математики, физики, </w:t>
      </w:r>
      <w:r w:rsidR="001729BD">
        <w:rPr>
          <w:rFonts w:ascii="Times New Roman" w:hAnsi="Times New Roman"/>
          <w:b/>
          <w:sz w:val="28"/>
          <w:szCs w:val="28"/>
        </w:rPr>
        <w:t xml:space="preserve">астрономии, </w:t>
      </w:r>
      <w:r w:rsidRPr="00D55892">
        <w:rPr>
          <w:rFonts w:ascii="Times New Roman" w:hAnsi="Times New Roman"/>
          <w:b/>
          <w:sz w:val="28"/>
          <w:szCs w:val="28"/>
        </w:rPr>
        <w:t>информатики: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lastRenderedPageBreak/>
        <w:t>разнообразить тематику заседаний ШМО, изучить инновационные технологии в обучении предмета;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практиковать уроки мастер-класс, обмен опытом, обзоры методической литературы;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продолжить сбор материалов для  банка методических разработок уроков и внеклассных мероприятий; многоуровневых дидактических материалов по классам; мультимедийных материалов для работы на интерактивной доске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посещать образовательные сайты Интернета для учителей математики, информатики. физики, пополнять материалами сайт ОУ;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участвовать в фестивалях, конкурсах для учителей математики, физики, организуемых на Интернет-сайтах;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повышать свою квалификацию, обучаясь в различных очных и дистанционных курсах по повышению квалификации учителей. </w:t>
      </w:r>
    </w:p>
    <w:p w:rsidR="00BA186E" w:rsidRPr="00D55892" w:rsidRDefault="00BA186E" w:rsidP="00BA186E">
      <w:pPr>
        <w:rPr>
          <w:rFonts w:ascii="Times New Roman" w:hAnsi="Times New Roman"/>
          <w:sz w:val="28"/>
          <w:szCs w:val="28"/>
        </w:rPr>
      </w:pPr>
    </w:p>
    <w:p w:rsidR="00BA186E" w:rsidRPr="00D55892" w:rsidRDefault="00BA186E" w:rsidP="00BA186E">
      <w:pPr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>3. Работать над повышением успеваемости и качества знаний по предмету: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применять современные, инновационные методы обучения;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вести целенаправленную работу по ликвидации пробелов знаний учащихся;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применять активные методы обучения математике, информатике, физике</w:t>
      </w:r>
      <w:r w:rsidR="001729BD">
        <w:rPr>
          <w:rFonts w:ascii="Times New Roman" w:hAnsi="Times New Roman"/>
          <w:sz w:val="28"/>
          <w:szCs w:val="28"/>
        </w:rPr>
        <w:t>, астрономии</w:t>
      </w:r>
      <w:r w:rsidRPr="00D55892">
        <w:rPr>
          <w:rFonts w:ascii="Times New Roman" w:hAnsi="Times New Roman"/>
          <w:sz w:val="28"/>
          <w:szCs w:val="28"/>
        </w:rPr>
        <w:t>;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вести </w:t>
      </w:r>
      <w:r w:rsidR="00812077" w:rsidRPr="00D55892">
        <w:rPr>
          <w:rFonts w:ascii="Times New Roman" w:hAnsi="Times New Roman"/>
          <w:sz w:val="28"/>
          <w:szCs w:val="28"/>
        </w:rPr>
        <w:t xml:space="preserve">качественную </w:t>
      </w:r>
      <w:r w:rsidRPr="00D55892">
        <w:rPr>
          <w:rFonts w:ascii="Times New Roman" w:hAnsi="Times New Roman"/>
          <w:sz w:val="28"/>
          <w:szCs w:val="28"/>
        </w:rPr>
        <w:t>работу по подготовке учащихся к ГИА и к ЕГЭ.</w:t>
      </w:r>
    </w:p>
    <w:p w:rsidR="00C807DE" w:rsidRPr="00D55892" w:rsidRDefault="00C807D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829F2" w:rsidRPr="00D55892" w:rsidRDefault="002829F2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2829F2" w:rsidRPr="00D55892" w:rsidRDefault="002829F2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C807DE" w:rsidRPr="00D55892" w:rsidRDefault="00C807D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С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В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Ы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Е 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П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Р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В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Л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Е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И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Я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Д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Е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Я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Т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Е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Л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Ь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С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Т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И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Организационно-методическая работа.</w:t>
      </w:r>
    </w:p>
    <w:p w:rsidR="00BB4804" w:rsidRPr="00D55892" w:rsidRDefault="00BB4804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непрерывного образования педагогов.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инновационной деятельности.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Информационно-методическая поддержка подготовки и проведения аттестации пед.работников.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деятельности педагогов по повышению качества знаний обучающихся.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Мониторинг эффективности методической работы.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46"/>
        <w:gridCol w:w="2977"/>
        <w:gridCol w:w="2551"/>
      </w:tblGrid>
      <w:tr w:rsidR="0026524A" w:rsidRPr="00D55892" w:rsidTr="004703F6">
        <w:tc>
          <w:tcPr>
            <w:tcW w:w="673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546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26524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1.1</w:t>
            </w:r>
            <w:r w:rsidR="008762FD" w:rsidRPr="00D55892">
              <w:rPr>
                <w:rFonts w:ascii="Times New Roman" w:hAnsi="Times New Roman"/>
                <w:sz w:val="28"/>
                <w:szCs w:val="28"/>
              </w:rPr>
              <w:t xml:space="preserve">Разработка тематики заседаний 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ШМО на основе анализа работ</w:t>
            </w:r>
            <w:r w:rsidR="009A5BD7" w:rsidRPr="00D55892">
              <w:rPr>
                <w:rFonts w:ascii="Times New Roman" w:hAnsi="Times New Roman"/>
                <w:sz w:val="28"/>
                <w:szCs w:val="28"/>
              </w:rPr>
              <w:t>ы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 xml:space="preserve"> ШМО за 201</w:t>
            </w:r>
            <w:r w:rsidR="00284E22">
              <w:rPr>
                <w:rFonts w:ascii="Times New Roman" w:hAnsi="Times New Roman"/>
                <w:sz w:val="28"/>
                <w:szCs w:val="28"/>
              </w:rPr>
              <w:t>8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-201</w:t>
            </w:r>
            <w:r w:rsidR="00284E22">
              <w:rPr>
                <w:rFonts w:ascii="Times New Roman" w:hAnsi="Times New Roman"/>
                <w:sz w:val="28"/>
                <w:szCs w:val="28"/>
              </w:rPr>
              <w:t>9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 xml:space="preserve"> уч.год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54AF3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E70204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54AF3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Деятельн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>ость временных творческих групп.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54AF3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1.4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Организация взаимопомощи, взаимопосещение занятий</w:t>
            </w:r>
            <w:r w:rsidR="0046077F" w:rsidRPr="00D55892">
              <w:rPr>
                <w:rFonts w:ascii="Times New Roman" w:hAnsi="Times New Roman"/>
                <w:sz w:val="28"/>
                <w:szCs w:val="28"/>
              </w:rPr>
              <w:t xml:space="preserve"> урочной и внеурочной форм деятельности.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t xml:space="preserve">Создание банков данных, способствующих эффективной реализации деятельности ШМО       (нормативно-правовая документация, дидактические и 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материалы,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 создание банка </w:t>
            </w:r>
            <w:r w:rsidR="00F647DF" w:rsidRPr="00D55892">
              <w:rPr>
                <w:rFonts w:ascii="Times New Roman" w:hAnsi="Times New Roman"/>
                <w:sz w:val="28"/>
                <w:szCs w:val="28"/>
              </w:rPr>
              <w:t>заданий ЕГЭ,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 интерактивных заданий,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t xml:space="preserve"> видеотека)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Протоколы ШМО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24CB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Методическая копилка ШМО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Банк данных актуального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 xml:space="preserve"> педагогического опыта 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заседаний творческих групп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2770C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Тетради взаимопосещения уроков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63B3B" w:rsidRPr="00D55892" w:rsidRDefault="00E63B3B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55020" w:rsidRPr="00D55892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24CB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9A5BD7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 творческой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6E3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</w:t>
            </w:r>
            <w:r w:rsidR="00E806E3" w:rsidRPr="00D55892">
              <w:rPr>
                <w:rFonts w:ascii="Times New Roman" w:hAnsi="Times New Roman"/>
                <w:sz w:val="28"/>
                <w:szCs w:val="28"/>
              </w:rPr>
              <w:t>уководитель ШМО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</w:tcPr>
          <w:p w:rsidR="0026524A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Информационно-методическое сопровождение непрерывного образования педагогов</w:t>
            </w:r>
          </w:p>
          <w:p w:rsidR="00BA186E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2.1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Планирование работы </w:t>
            </w:r>
            <w:r w:rsidR="00B55020" w:rsidRPr="00D55892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по самообразованию, 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диссеминация 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>актуального педагогического опыта,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 в том числе  средствами сети интернет,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проведение предметных, методических недель</w:t>
            </w:r>
            <w:r w:rsidR="00B51E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EA5" w:rsidRPr="00D55892" w:rsidRDefault="00B51EA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2.2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 Составление графика курсовой подготовки, согласование с председателем МС повышения квалификации, переподготовки.</w:t>
            </w:r>
          </w:p>
          <w:p w:rsidR="007E0EB1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2.3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Проведение методических семинаров</w:t>
            </w:r>
            <w:r w:rsidR="00F647DF" w:rsidRPr="00D558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>практикумов</w:t>
            </w:r>
            <w:r w:rsidR="00F647DF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757" w:rsidRPr="00D55892">
              <w:rPr>
                <w:rFonts w:ascii="Times New Roman" w:hAnsi="Times New Roman"/>
                <w:sz w:val="28"/>
                <w:szCs w:val="28"/>
              </w:rPr>
              <w:t>с целью изучения системы работы педагогов по подготовке учащихся к ГИА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F69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2.4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 конференциях, вебинарах, дистанционных конкурсах, семинарах. 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2.5 Продолжение работы по внедрению ИКТ в учебный процесс, использование мобильного класса и интерактивной доски на уроках</w:t>
            </w:r>
          </w:p>
          <w:p w:rsidR="004A4108" w:rsidRPr="00D55892" w:rsidRDefault="00D32815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5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 Рассмотрение, анализ материально-технического обеспечения учебных кабинетов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заседания ШМО, план заседания</w:t>
            </w: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50E" w:rsidRPr="00D55892" w:rsidRDefault="007E050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A186E" w:rsidRDefault="00BA186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C90FD2" w:rsidRPr="00D55892" w:rsidRDefault="00C90FD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</w:t>
            </w:r>
            <w:r w:rsidR="00E806E3" w:rsidRPr="00D55892">
              <w:rPr>
                <w:rFonts w:ascii="Times New Roman" w:hAnsi="Times New Roman"/>
                <w:sz w:val="28"/>
                <w:szCs w:val="28"/>
              </w:rPr>
              <w:t>ол заседания ШМО, план-заказ повышения квалификации, переподготоки.</w:t>
            </w: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806E3" w:rsidRPr="00D55892" w:rsidRDefault="00E806E3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EE0C40" w:rsidRPr="00D55892" w:rsidRDefault="00EE0C40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Pr="00D55892" w:rsidRDefault="004B3757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Pr="00D55892" w:rsidRDefault="004B3757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Default="004B3757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Pr="00D55892" w:rsidRDefault="00EE0C40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Протоколы заседаний ШМО, сертификаты</w:t>
            </w:r>
          </w:p>
          <w:p w:rsidR="00E806E3" w:rsidRDefault="00E806E3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A186E" w:rsidRPr="00D55892" w:rsidRDefault="00BA186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50E" w:rsidRPr="00D55892" w:rsidRDefault="007E050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C90FD2" w:rsidRPr="00D55892" w:rsidRDefault="00C90FD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Default="004A4108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84BDE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Pr="00D55892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Члены ШМО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Члены ШМО, руководитель</w:t>
            </w:r>
          </w:p>
          <w:p w:rsidR="004B3757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264E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ШМО, зам.директора по арминистративно-хоз. </w:t>
            </w:r>
            <w:r w:rsidR="00E2264E" w:rsidRPr="00D55892">
              <w:rPr>
                <w:rFonts w:ascii="Times New Roman" w:hAnsi="Times New Roman"/>
                <w:sz w:val="28"/>
                <w:szCs w:val="28"/>
              </w:rPr>
              <w:t>р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аботе.</w:t>
            </w:r>
            <w:r w:rsidR="00E806E3" w:rsidRPr="00D5589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</w:tcPr>
          <w:p w:rsidR="0026524A" w:rsidRPr="00D55892" w:rsidRDefault="00E2264E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Информационно-методическое сопровождение инновационной деятельности.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3.1</w:t>
            </w:r>
            <w:r w:rsidR="00D32815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Формирование информационно-методической базы инновационной деятельности.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3.2 Изучение инновационных технологий, прогнозирование результатов внедрения и сравнение </w:t>
            </w:r>
            <w:r w:rsidR="00D32815" w:rsidRPr="00D55892">
              <w:rPr>
                <w:rFonts w:ascii="Times New Roman" w:hAnsi="Times New Roman"/>
                <w:sz w:val="28"/>
                <w:szCs w:val="28"/>
              </w:rPr>
              <w:t>прогнозируемых результатов с реальными.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3.3 Проведение консультаций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>,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открытых уроков 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(по плану предметной недели)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3.4 Оформление стендов «Подготовка к ГИА»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Pr="00D55892" w:rsidRDefault="004A4108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Default="004A4108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База данных ИМСИД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Материалы диагностики уровня профессиональной компетентности педагогов.</w:t>
            </w:r>
          </w:p>
          <w:p w:rsidR="00B55020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Материалы к</w:t>
            </w:r>
            <w:r w:rsidR="008A6572" w:rsidRPr="00D55892">
              <w:rPr>
                <w:rFonts w:ascii="Times New Roman" w:hAnsi="Times New Roman"/>
                <w:sz w:val="28"/>
                <w:szCs w:val="28"/>
              </w:rPr>
              <w:t>онсультативной помощи, разработки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открытых уроков, видеоматериалы</w:t>
            </w: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55020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, председатель МС, педагоги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6" w:type="dxa"/>
          </w:tcPr>
          <w:p w:rsidR="0026524A" w:rsidRPr="00D55892" w:rsidRDefault="00D32815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Информационно-методическая поддержка подготовки и проведения аттестации пед.работников.</w:t>
            </w:r>
          </w:p>
          <w:p w:rsidR="00AE4E3E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4.1</w:t>
            </w:r>
            <w:r w:rsidR="00AE4E3E" w:rsidRPr="00D55892">
              <w:rPr>
                <w:rFonts w:ascii="Times New Roman" w:hAnsi="Times New Roman"/>
                <w:sz w:val="28"/>
                <w:szCs w:val="28"/>
              </w:rPr>
              <w:t xml:space="preserve"> Согласование с председателем методсовета графика аттестации пед.работников.</w:t>
            </w:r>
          </w:p>
          <w:p w:rsidR="00AE4E3E" w:rsidRPr="00D55892" w:rsidRDefault="00AE4E3E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4.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2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Оказание помощи заместителю директора по методической работе в процедуре составления представления </w:t>
            </w:r>
            <w:r w:rsidR="00570C4F" w:rsidRPr="00D55892">
              <w:rPr>
                <w:rFonts w:ascii="Times New Roman" w:hAnsi="Times New Roman"/>
                <w:sz w:val="28"/>
                <w:szCs w:val="28"/>
              </w:rPr>
              <w:t xml:space="preserve">в процессе аттестации 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пед.работника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документация, протокол заседания ШМО</w:t>
            </w: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70C4F" w:rsidRPr="00D55892" w:rsidRDefault="00570C4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26524A" w:rsidRPr="00D55892" w:rsidTr="00624CBA">
        <w:trPr>
          <w:trHeight w:val="9488"/>
        </w:trPr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6" w:type="dxa"/>
          </w:tcPr>
          <w:p w:rsidR="00B55020" w:rsidRPr="00D55892" w:rsidRDefault="00AE4E3E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Информационно-методическое сопровождение деятельности педагогов по повышению качества знаний </w:t>
            </w:r>
            <w:r w:rsidR="0047701C"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обучающихся</w:t>
            </w:r>
          </w:p>
          <w:p w:rsidR="00B55020" w:rsidRPr="00D55892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5.1 Осуществление профилактических направлений деятельности по предупреждению неуспеваемости.</w:t>
            </w:r>
          </w:p>
          <w:p w:rsidR="0047701C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5.2 Системная работа с 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одаренными детьми</w:t>
            </w: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B29FB" w:rsidRDefault="009B29FB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5.</w:t>
            </w:r>
            <w:r w:rsidR="00624CBA" w:rsidRPr="00D55892">
              <w:rPr>
                <w:rFonts w:ascii="Times New Roman" w:hAnsi="Times New Roman"/>
                <w:sz w:val="28"/>
                <w:szCs w:val="28"/>
              </w:rPr>
              <w:t>3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Составление диагностических карт</w:t>
            </w:r>
            <w:r w:rsidR="00BB64AE" w:rsidRPr="00D55892">
              <w:rPr>
                <w:rFonts w:ascii="Times New Roman" w:hAnsi="Times New Roman"/>
                <w:sz w:val="28"/>
                <w:szCs w:val="28"/>
              </w:rPr>
              <w:t>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5.</w:t>
            </w:r>
            <w:r w:rsidR="00624CBA" w:rsidRPr="00D55892">
              <w:rPr>
                <w:rFonts w:ascii="Times New Roman" w:hAnsi="Times New Roman"/>
                <w:sz w:val="28"/>
                <w:szCs w:val="28"/>
              </w:rPr>
              <w:t>4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Совместная работа с заместителями директора по воспитательной, методической  работе по направлениям совершенствования духовно-нравственной культуры обучающихся в урочной и внеурочной деятельности.</w:t>
            </w:r>
          </w:p>
          <w:p w:rsidR="00FF4C15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829F2" w:rsidRDefault="002829F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Индивидуальные консультации, диагностика пози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тивных изменений уровня обученности</w:t>
            </w:r>
          </w:p>
          <w:p w:rsidR="00EE0C40" w:rsidRPr="00D55892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Портфолио обуч-ся, диагностические материалы; документация, отражающая результаты участия обуч-ся в олимпиадах, конкурсах</w:t>
            </w:r>
            <w:r w:rsidR="009B29FB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575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Аналитические материалы (диагностика,диаграммы,   тестирование, анкетирование)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829F2" w:rsidRDefault="002829F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, председатель МС</w:t>
            </w: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Учителя ШМО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Pr="00D55892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психолог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890D12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  <w:r w:rsidR="00890D12" w:rsidRPr="00D55892">
              <w:rPr>
                <w:rFonts w:ascii="Times New Roman" w:hAnsi="Times New Roman"/>
                <w:sz w:val="28"/>
                <w:szCs w:val="28"/>
              </w:rPr>
              <w:t>, зам.директора по ВР</w:t>
            </w:r>
            <w:r w:rsidR="00570C4F" w:rsidRPr="00D55892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</w:tcPr>
          <w:p w:rsidR="0026524A" w:rsidRPr="00D55892" w:rsidRDefault="00AF32E9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6.1  Отслеживание результативности деятельности учителей МО, оказание помощи педагогам при отрицательной</w:t>
            </w:r>
            <w:r w:rsidR="00570C4F" w:rsidRPr="00D55892">
              <w:rPr>
                <w:rFonts w:ascii="Times New Roman" w:hAnsi="Times New Roman"/>
                <w:sz w:val="28"/>
                <w:szCs w:val="28"/>
              </w:rPr>
              <w:t xml:space="preserve"> динамики </w:t>
            </w:r>
            <w:r w:rsidR="00845274" w:rsidRPr="00D55892">
              <w:rPr>
                <w:rFonts w:ascii="Times New Roman" w:hAnsi="Times New Roman"/>
                <w:sz w:val="28"/>
                <w:szCs w:val="28"/>
              </w:rPr>
              <w:t xml:space="preserve"> и изучении опыта при положительной динамике под руководством зам.директора по методической работе.</w:t>
            </w: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6.2  </w:t>
            </w:r>
            <w:r w:rsidR="00BB4804" w:rsidRPr="00D55892">
              <w:rPr>
                <w:rFonts w:ascii="Times New Roman" w:hAnsi="Times New Roman"/>
                <w:sz w:val="28"/>
                <w:szCs w:val="28"/>
              </w:rPr>
              <w:t>Диагностика профессионального мастерства педагогов.</w:t>
            </w:r>
          </w:p>
          <w:p w:rsidR="00BB4804" w:rsidRPr="00D55892" w:rsidRDefault="00BB4804" w:rsidP="00624C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6.</w:t>
            </w:r>
            <w:r w:rsidR="00624CBA" w:rsidRPr="00D55892">
              <w:rPr>
                <w:rFonts w:ascii="Times New Roman" w:hAnsi="Times New Roman"/>
                <w:sz w:val="28"/>
                <w:szCs w:val="28"/>
              </w:rPr>
              <w:t>3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Создание банка статистических данных, необходимых для анализа результативности работы</w:t>
            </w:r>
            <w:r w:rsidR="0028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ШМО.</w:t>
            </w:r>
          </w:p>
        </w:tc>
        <w:tc>
          <w:tcPr>
            <w:tcW w:w="2977" w:type="dxa"/>
          </w:tcPr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диагностические карты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Диагностический материал, анкеты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</w:tcPr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890D12" w:rsidRPr="00D55892">
              <w:rPr>
                <w:rFonts w:ascii="Times New Roman" w:hAnsi="Times New Roman"/>
                <w:sz w:val="28"/>
                <w:szCs w:val="28"/>
              </w:rPr>
              <w:t>, председатель МС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</w:tbl>
    <w:p w:rsidR="00AB6F9A" w:rsidRPr="00D55892" w:rsidRDefault="00AB6F9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76D6E" w:rsidRPr="00D55892" w:rsidRDefault="00676D6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76D6E" w:rsidRPr="00D55892" w:rsidRDefault="00676D6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76D6E" w:rsidRDefault="00676D6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66FB0" w:rsidRPr="00D55892" w:rsidRDefault="00666FB0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890D12" w:rsidRPr="00D55892" w:rsidRDefault="00890D12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421C98" w:rsidRPr="00D55892" w:rsidRDefault="00812077" w:rsidP="004673E1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З</w:t>
      </w:r>
      <w:r w:rsidR="00D32E64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АСЕД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017671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АНИЯ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D32E64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ШМО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D32E64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УЧИТЕЛЕЙ 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2829F2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МАТЕМАТИКИ, ИНФОРМАТИКИ, ФИЗИКИ </w:t>
      </w:r>
      <w:r w:rsidR="001729BD">
        <w:rPr>
          <w:rFonts w:ascii="Times New Roman" w:hAnsi="Times New Roman"/>
          <w:i/>
          <w:color w:val="C00000"/>
          <w:sz w:val="28"/>
          <w:szCs w:val="28"/>
          <w:u w:val="single"/>
        </w:rPr>
        <w:t>, АСТРОНОМИИ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216"/>
        <w:gridCol w:w="2284"/>
        <w:gridCol w:w="2135"/>
        <w:gridCol w:w="1417"/>
        <w:gridCol w:w="1843"/>
      </w:tblGrid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BA186E" w:rsidRPr="00FF4C15" w:rsidRDefault="00BA186E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Анализ работы за 201</w:t>
            </w:r>
            <w:r w:rsidR="00284E22">
              <w:rPr>
                <w:rFonts w:ascii="Times New Roman" w:hAnsi="Times New Roman"/>
                <w:sz w:val="24"/>
                <w:szCs w:val="24"/>
              </w:rPr>
              <w:t>8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-201</w:t>
            </w:r>
            <w:r w:rsidR="00284E22">
              <w:rPr>
                <w:rFonts w:ascii="Times New Roman" w:hAnsi="Times New Roman"/>
                <w:sz w:val="24"/>
                <w:szCs w:val="24"/>
              </w:rPr>
              <w:t>9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Определение цели, приоритетных направлений, задач на новый учебный год.</w:t>
            </w:r>
          </w:p>
          <w:p w:rsidR="00BA186E" w:rsidRPr="00FF4C15" w:rsidRDefault="00BA186E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E630C">
              <w:rPr>
                <w:rFonts w:ascii="Times New Roman" w:hAnsi="Times New Roman"/>
                <w:sz w:val="24"/>
                <w:szCs w:val="24"/>
              </w:rPr>
              <w:t xml:space="preserve">требованиях и 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согласовании рабочих программ</w:t>
            </w:r>
            <w:r w:rsidR="00BE630C"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,</w:t>
            </w:r>
            <w:r w:rsidR="00BE630C">
              <w:rPr>
                <w:rFonts w:ascii="Times New Roman" w:hAnsi="Times New Roman"/>
                <w:sz w:val="24"/>
                <w:szCs w:val="24"/>
              </w:rPr>
              <w:t xml:space="preserve"> курсов внеурочной деятельности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186E" w:rsidRPr="00FF4C15" w:rsidRDefault="00BA186E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912F6" w:rsidRPr="00FF4C15">
              <w:rPr>
                <w:rFonts w:ascii="Times New Roman" w:hAnsi="Times New Roman"/>
                <w:sz w:val="24"/>
                <w:szCs w:val="24"/>
              </w:rPr>
              <w:t>содержательной части материалов для проведения школьного этапа олимпиады по математике, физике, информатики</w:t>
            </w:r>
          </w:p>
          <w:p w:rsidR="00BA186E" w:rsidRPr="00FF4C15" w:rsidRDefault="00284E22" w:rsidP="00BE630C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 2018 5,6,7 класс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Определение актуальности темы, цели работы ШМО.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417" w:type="dxa"/>
          </w:tcPr>
          <w:p w:rsidR="00BA186E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BA186E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Земченкова Т.П.</w:t>
            </w:r>
          </w:p>
          <w:p w:rsidR="00BE630C" w:rsidRPr="00FF4C15" w:rsidRDefault="00BE630C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В.А.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E630C" w:rsidRPr="00FF4C15" w:rsidRDefault="00BE630C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</w:tc>
      </w:tr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BA186E" w:rsidRPr="00FF4C15" w:rsidRDefault="00E912F6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1EA5">
              <w:rPr>
                <w:rFonts w:ascii="Times New Roman" w:hAnsi="Times New Roman"/>
                <w:sz w:val="24"/>
                <w:szCs w:val="24"/>
              </w:rPr>
              <w:t>реализации дидактических приемов, обеспечивающих реализацию, высокий уровень качества знаний, использование ИКТ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86E" w:rsidRPr="00FF4C15" w:rsidRDefault="00E912F6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Об итогах школьного этапа олимпиады.</w:t>
            </w:r>
          </w:p>
          <w:p w:rsidR="00E912F6" w:rsidRPr="00FF4C15" w:rsidRDefault="00FF4C15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 xml:space="preserve"> успеваемости </w:t>
            </w:r>
          </w:p>
          <w:p w:rsidR="00BA186E" w:rsidRPr="00FF4C15" w:rsidRDefault="00BA186E" w:rsidP="00B51EA5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FF4C15">
              <w:rPr>
                <w:rFonts w:ascii="Times New Roman" w:hAnsi="Times New Roman"/>
                <w:sz w:val="24"/>
                <w:szCs w:val="24"/>
              </w:rPr>
              <w:t>5-9 классов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1 четверти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определении корректировочных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12077" w:rsidRPr="00FF4C15" w:rsidRDefault="00812077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12077" w:rsidRPr="00FF4C15" w:rsidRDefault="00812077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12077" w:rsidRPr="00FF4C15" w:rsidRDefault="00812077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 обучения , качества знаний.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Земченкова Т.П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51EA5" w:rsidRDefault="00B51EA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51EA5" w:rsidRDefault="00B51EA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51EA5" w:rsidRDefault="00B51EA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E630C" w:rsidRPr="00FF4C15" w:rsidRDefault="00BE630C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Пахомова В.А.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</w:tc>
      </w:tr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BA186E" w:rsidRPr="00FF4C15" w:rsidRDefault="00BA186E" w:rsidP="00812077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</w:t>
            </w:r>
            <w:r w:rsidR="00416E32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этапа В</w:t>
            </w:r>
            <w:r w:rsidR="0028353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E912F6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информатике, </w:t>
            </w: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математике, физике. </w:t>
            </w:r>
          </w:p>
          <w:p w:rsidR="00BE630C" w:rsidRDefault="00BE630C" w:rsidP="00284E2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3E1" w:rsidRPr="00FF4C15" w:rsidRDefault="004673E1" w:rsidP="00284E2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186E" w:rsidRPr="00FF4C15" w:rsidRDefault="006B11E4" w:rsidP="00BA186E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BE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системе работы учителей-предметников по использованию различных форм и методов при </w:t>
            </w:r>
            <w:r w:rsidR="00BE63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подготовке к ГИА</w:t>
            </w:r>
          </w:p>
          <w:p w:rsidR="00BA186E" w:rsidRDefault="00FF4C15" w:rsidP="00BA186E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83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результатах успеваемости и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ещаемости учащихся 5</w:t>
            </w:r>
            <w:r w:rsidR="00283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-9 классов 2 четверти, 10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классов </w:t>
            </w:r>
            <w:r w:rsidR="00BA186E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полугодия </w:t>
            </w:r>
          </w:p>
          <w:p w:rsidR="00FF4C15" w:rsidRPr="00673036" w:rsidRDefault="00673036" w:rsidP="00284E22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036">
              <w:rPr>
                <w:rFonts w:ascii="Times New Roman" w:hAnsi="Times New Roman"/>
                <w:sz w:val="24"/>
                <w:szCs w:val="24"/>
              </w:rPr>
              <w:t>Об изменениях в Федеральном перечне учебников, рекомендованных и допущенных к использованию в образовательном процессе в образовательных учреждениях на 2019-2020 уч.год, и необходимости перехода на использование других УМК в преподавании математики, алгебры, геометрии, физики, информатики</w:t>
            </w:r>
          </w:p>
        </w:tc>
        <w:tc>
          <w:tcPr>
            <w:tcW w:w="2284" w:type="dxa"/>
          </w:tcPr>
          <w:p w:rsidR="00BA186E" w:rsidRPr="00FF4C15" w:rsidRDefault="00416E32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педагогических технологий по подготовке обучающихся к ГИА и мотивации обучения</w:t>
            </w:r>
          </w:p>
        </w:tc>
        <w:tc>
          <w:tcPr>
            <w:tcW w:w="2135" w:type="dxa"/>
          </w:tcPr>
          <w:p w:rsidR="00BA186E" w:rsidRPr="00FF4C15" w:rsidRDefault="00416E32" w:rsidP="002835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ГИА, муниципального этапа В</w:t>
            </w:r>
            <w:r w:rsidR="00283538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E630C" w:rsidRDefault="00BE630C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С.И.</w:t>
            </w:r>
          </w:p>
          <w:p w:rsidR="00127699" w:rsidRDefault="00127699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27699" w:rsidRDefault="00127699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27699" w:rsidRDefault="00127699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27699" w:rsidRPr="00FF4C15" w:rsidRDefault="00127699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Pr="00FF4C15" w:rsidRDefault="00666FB0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Суромкина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Г.В</w:t>
            </w:r>
            <w:r w:rsidR="00143753" w:rsidRPr="00FF4C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B9B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27699" w:rsidRDefault="00127699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27699" w:rsidRPr="00FF4C15" w:rsidRDefault="00127699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C1B9B" w:rsidRPr="00FF4C15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283538" w:rsidRDefault="00283538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83538" w:rsidRDefault="00283538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P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9B" w:rsidRPr="00FF4C15" w:rsidTr="00BE630C">
        <w:trPr>
          <w:trHeight w:val="3950"/>
        </w:trPr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6" w:type="dxa"/>
          </w:tcPr>
          <w:p w:rsidR="00BA186E" w:rsidRPr="00FF4C15" w:rsidRDefault="00BA186E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bCs/>
                <w:sz w:val="24"/>
                <w:szCs w:val="24"/>
              </w:rPr>
              <w:t>О содержании НПБ государственной (итоговой) аттестации выпускников 9, 11 классов</w:t>
            </w:r>
            <w:r w:rsidR="00FC0C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11E4" w:rsidRPr="00FF4C15" w:rsidRDefault="00284E22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математик</w:t>
            </w:r>
            <w:r w:rsidR="004673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</w:t>
            </w:r>
            <w:r w:rsidR="004673E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A186E" w:rsidRPr="00FF4C15" w:rsidRDefault="00540AAB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Едином методическом дне</w:t>
            </w:r>
          </w:p>
          <w:p w:rsidR="00BA186E" w:rsidRPr="00FF4C15" w:rsidRDefault="00540AAB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успеваемости учащихся 5-9 классов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 xml:space="preserve"> 3 четверти</w:t>
            </w:r>
          </w:p>
        </w:tc>
        <w:tc>
          <w:tcPr>
            <w:tcW w:w="2284" w:type="dxa"/>
          </w:tcPr>
          <w:p w:rsidR="00BA186E" w:rsidRPr="00FF4C15" w:rsidRDefault="00416E32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Самообразование педагогов в вопросе ознакомления с НПБ</w:t>
            </w:r>
          </w:p>
        </w:tc>
        <w:tc>
          <w:tcPr>
            <w:tcW w:w="2135" w:type="dxa"/>
          </w:tcPr>
          <w:p w:rsidR="00BA186E" w:rsidRPr="00FF4C15" w:rsidRDefault="00416E32" w:rsidP="00416E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Компетентное применение информации НПБ в УВП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BA186E" w:rsidRDefault="00FC0C26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О.М.</w:t>
            </w:r>
          </w:p>
          <w:p w:rsidR="00FC0C26" w:rsidRDefault="00FC0C26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C0C26" w:rsidRDefault="00FC0C26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C0C26" w:rsidRPr="00FF4C15" w:rsidRDefault="00FC0C26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Default="00FC0C26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Лезина С.А.</w:t>
            </w:r>
          </w:p>
          <w:p w:rsidR="00284E22" w:rsidRPr="00FF4C15" w:rsidRDefault="00284E22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Земченкова Т.П.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Орлова С.И.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</w:tc>
      </w:tr>
      <w:tr w:rsidR="009C1B9B" w:rsidRPr="00FF4C15" w:rsidTr="00812077">
        <w:trPr>
          <w:trHeight w:val="5208"/>
        </w:trPr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6" w:type="dxa"/>
          </w:tcPr>
          <w:p w:rsidR="006B11E4" w:rsidRPr="00FF4C15" w:rsidRDefault="006B11E4" w:rsidP="006B11E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99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Анализ результативности работы ШМО за 201</w:t>
            </w:r>
            <w:r w:rsidR="00284E22">
              <w:rPr>
                <w:rFonts w:ascii="Times New Roman" w:hAnsi="Times New Roman"/>
                <w:sz w:val="24"/>
                <w:szCs w:val="24"/>
              </w:rPr>
              <w:t>9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</w:t>
            </w:r>
            <w:r w:rsidR="00284E22">
              <w:rPr>
                <w:rFonts w:ascii="Times New Roman" w:hAnsi="Times New Roman"/>
                <w:sz w:val="24"/>
                <w:szCs w:val="24"/>
              </w:rPr>
              <w:t>20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уч.год. Перспективы, основные направления деятельности на 20</w:t>
            </w:r>
            <w:r w:rsidR="00284E22">
              <w:rPr>
                <w:rFonts w:ascii="Times New Roman" w:hAnsi="Times New Roman"/>
                <w:sz w:val="24"/>
                <w:szCs w:val="24"/>
              </w:rPr>
              <w:t>20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</w:t>
            </w:r>
            <w:r w:rsidR="00BE630C">
              <w:rPr>
                <w:rFonts w:ascii="Times New Roman" w:hAnsi="Times New Roman"/>
                <w:sz w:val="24"/>
                <w:szCs w:val="24"/>
              </w:rPr>
              <w:t>2</w:t>
            </w:r>
            <w:r w:rsidR="00284E22">
              <w:rPr>
                <w:rFonts w:ascii="Times New Roman" w:hAnsi="Times New Roman"/>
                <w:sz w:val="24"/>
                <w:szCs w:val="24"/>
              </w:rPr>
              <w:t>1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уч.год в соответствии с целью и методической темой.</w:t>
            </w:r>
          </w:p>
          <w:p w:rsidR="006B11E4" w:rsidRPr="00FF4C15" w:rsidRDefault="00736F94" w:rsidP="006B11E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11E4" w:rsidRPr="00FF4C15">
              <w:rPr>
                <w:rFonts w:ascii="Times New Roman" w:hAnsi="Times New Roman"/>
                <w:sz w:val="24"/>
                <w:szCs w:val="24"/>
              </w:rPr>
              <w:t xml:space="preserve">редставление материалов, наработанных по темам самообразования. </w:t>
            </w:r>
          </w:p>
          <w:p w:rsidR="006B11E4" w:rsidRPr="00FF4C15" w:rsidRDefault="006B11E4" w:rsidP="006B11E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Итоги деятельности по реализации мониторинга:</w:t>
            </w:r>
          </w:p>
          <w:p w:rsidR="006B11E4" w:rsidRPr="00FF4C15" w:rsidRDefault="006B11E4" w:rsidP="006B1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-успеваемости;</w:t>
            </w:r>
          </w:p>
          <w:p w:rsidR="00BA186E" w:rsidRDefault="006B11E4" w:rsidP="006B1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-пос</w:t>
            </w:r>
            <w:r w:rsidR="006D7F24">
              <w:rPr>
                <w:rFonts w:ascii="Times New Roman" w:hAnsi="Times New Roman"/>
                <w:sz w:val="24"/>
                <w:szCs w:val="24"/>
              </w:rPr>
              <w:t xml:space="preserve">ещаемости. </w:t>
            </w:r>
          </w:p>
          <w:p w:rsidR="006D7F24" w:rsidRDefault="006D7F24" w:rsidP="00BE63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 по математике</w:t>
            </w:r>
          </w:p>
          <w:p w:rsidR="00540AAB" w:rsidRPr="00FF4C15" w:rsidRDefault="00540AAB" w:rsidP="006B1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итогах выполнения рабочих программ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учебный год </w:t>
            </w: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</w:p>
          <w:p w:rsidR="00BA186E" w:rsidRPr="00FF4C15" w:rsidRDefault="00BA186E" w:rsidP="00127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27699">
              <w:rPr>
                <w:rFonts w:ascii="Times New Roman" w:hAnsi="Times New Roman"/>
                <w:sz w:val="24"/>
                <w:szCs w:val="24"/>
              </w:rPr>
              <w:t>8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-201</w:t>
            </w:r>
            <w:r w:rsidR="00127699">
              <w:rPr>
                <w:rFonts w:ascii="Times New Roman" w:hAnsi="Times New Roman"/>
                <w:sz w:val="24"/>
                <w:szCs w:val="24"/>
              </w:rPr>
              <w:t>9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B50BE3" w:rsidRPr="00D55892" w:rsidRDefault="00FB5C88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Руководитель ШМО                                                              </w:t>
      </w:r>
      <w:r w:rsidR="002829F2" w:rsidRPr="00D55892">
        <w:rPr>
          <w:rFonts w:ascii="Times New Roman" w:hAnsi="Times New Roman"/>
          <w:sz w:val="28"/>
          <w:szCs w:val="28"/>
        </w:rPr>
        <w:t>Г.В. Суромкина</w:t>
      </w:r>
      <w:r w:rsidRPr="00D55892">
        <w:rPr>
          <w:rFonts w:ascii="Times New Roman" w:hAnsi="Times New Roman"/>
          <w:sz w:val="28"/>
          <w:szCs w:val="28"/>
        </w:rPr>
        <w:t xml:space="preserve"> </w:t>
      </w:r>
      <w:r w:rsidR="00B50BE3" w:rsidRPr="00D55892">
        <w:rPr>
          <w:rFonts w:ascii="Times New Roman" w:hAnsi="Times New Roman"/>
          <w:sz w:val="28"/>
          <w:szCs w:val="28"/>
        </w:rPr>
        <w:t xml:space="preserve"> </w:t>
      </w:r>
    </w:p>
    <w:sectPr w:rsidR="00B50BE3" w:rsidRPr="00D55892" w:rsidSect="001A7E33">
      <w:footerReference w:type="default" r:id="rId10"/>
      <w:pgSz w:w="11906" w:h="16838"/>
      <w:pgMar w:top="851" w:right="851" w:bottom="992" w:left="1701" w:header="709" w:footer="301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E7" w:rsidRDefault="009758E7" w:rsidP="00A8049C">
      <w:pPr>
        <w:spacing w:after="0" w:line="240" w:lineRule="auto"/>
      </w:pPr>
      <w:r>
        <w:separator/>
      </w:r>
    </w:p>
  </w:endnote>
  <w:endnote w:type="continuationSeparator" w:id="1">
    <w:p w:rsidR="009758E7" w:rsidRDefault="009758E7" w:rsidP="00A8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0E" w:rsidRPr="000708B3" w:rsidRDefault="00961BAA">
    <w:pPr>
      <w:pStyle w:val="a5"/>
      <w:jc w:val="center"/>
      <w:rPr>
        <w:rFonts w:ascii="Monotype Corsiva" w:hAnsi="Monotype Corsiva"/>
        <w:b/>
      </w:rPr>
    </w:pPr>
    <w:r w:rsidRPr="000708B3">
      <w:rPr>
        <w:rFonts w:ascii="Monotype Corsiva" w:hAnsi="Monotype Corsiva"/>
      </w:rPr>
      <w:fldChar w:fldCharType="begin"/>
    </w:r>
    <w:r w:rsidR="007E050E" w:rsidRPr="000708B3">
      <w:rPr>
        <w:rFonts w:ascii="Monotype Corsiva" w:hAnsi="Monotype Corsiva"/>
      </w:rPr>
      <w:instrText xml:space="preserve"> PAGE   \* MERGEFORMAT </w:instrText>
    </w:r>
    <w:r w:rsidRPr="000708B3">
      <w:rPr>
        <w:rFonts w:ascii="Monotype Corsiva" w:hAnsi="Monotype Corsiva"/>
      </w:rPr>
      <w:fldChar w:fldCharType="separate"/>
    </w:r>
    <w:r w:rsidR="004673E1">
      <w:rPr>
        <w:rFonts w:ascii="Monotype Corsiva" w:hAnsi="Monotype Corsiva"/>
        <w:noProof/>
      </w:rPr>
      <w:t>12</w:t>
    </w:r>
    <w:r w:rsidRPr="000708B3">
      <w:rPr>
        <w:rFonts w:ascii="Monotype Corsiva" w:hAnsi="Monotype Corsiva"/>
      </w:rPr>
      <w:fldChar w:fldCharType="end"/>
    </w:r>
  </w:p>
  <w:p w:rsidR="007E050E" w:rsidRDefault="007E05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E7" w:rsidRDefault="009758E7" w:rsidP="00A8049C">
      <w:pPr>
        <w:spacing w:after="0" w:line="240" w:lineRule="auto"/>
      </w:pPr>
      <w:r>
        <w:separator/>
      </w:r>
    </w:p>
  </w:footnote>
  <w:footnote w:type="continuationSeparator" w:id="1">
    <w:p w:rsidR="009758E7" w:rsidRDefault="009758E7" w:rsidP="00A8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D369"/>
      </v:shape>
    </w:pict>
  </w:numPicBullet>
  <w:numPicBullet w:numPicBulletId="1">
    <w:pict>
      <v:shape id="_x0000_i1030" type="#_x0000_t75" style="width:11.55pt;height:9.5pt" o:bullet="t">
        <v:imagedata r:id="rId2" o:title="BD21300_"/>
      </v:shape>
    </w:pict>
  </w:numPicBullet>
  <w:numPicBullet w:numPicBulletId="2">
    <w:pict>
      <v:shape id="_x0000_i1031" type="#_x0000_t75" style="width:11.55pt;height:11.55pt" o:bullet="t">
        <v:imagedata r:id="rId3" o:title="BD15057_"/>
      </v:shape>
    </w:pict>
  </w:numPicBullet>
  <w:abstractNum w:abstractNumId="0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B0C"/>
    <w:multiLevelType w:val="hybridMultilevel"/>
    <w:tmpl w:val="6816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5466F"/>
    <w:multiLevelType w:val="hybridMultilevel"/>
    <w:tmpl w:val="C61A5F46"/>
    <w:lvl w:ilvl="0" w:tplc="501EF6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1DB"/>
    <w:multiLevelType w:val="hybridMultilevel"/>
    <w:tmpl w:val="C5585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A7988"/>
    <w:multiLevelType w:val="hybridMultilevel"/>
    <w:tmpl w:val="B95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5288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1D4A"/>
    <w:multiLevelType w:val="multilevel"/>
    <w:tmpl w:val="D6724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7BC4761"/>
    <w:multiLevelType w:val="hybridMultilevel"/>
    <w:tmpl w:val="738E6F3E"/>
    <w:lvl w:ilvl="0" w:tplc="FA5E74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30653"/>
    <w:multiLevelType w:val="multilevel"/>
    <w:tmpl w:val="8362E1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370408"/>
    <w:multiLevelType w:val="hybridMultilevel"/>
    <w:tmpl w:val="600E5370"/>
    <w:lvl w:ilvl="0" w:tplc="8012A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5270"/>
    <w:multiLevelType w:val="hybridMultilevel"/>
    <w:tmpl w:val="551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5DF"/>
    <w:multiLevelType w:val="hybridMultilevel"/>
    <w:tmpl w:val="6024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061F0"/>
    <w:multiLevelType w:val="hybridMultilevel"/>
    <w:tmpl w:val="BA5C14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40011533"/>
    <w:multiLevelType w:val="hybridMultilevel"/>
    <w:tmpl w:val="01825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077C6"/>
    <w:multiLevelType w:val="hybridMultilevel"/>
    <w:tmpl w:val="587C1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9689D"/>
    <w:multiLevelType w:val="multilevel"/>
    <w:tmpl w:val="1628400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18">
    <w:nsid w:val="67C837AD"/>
    <w:multiLevelType w:val="hybridMultilevel"/>
    <w:tmpl w:val="3B6C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E1C99"/>
    <w:multiLevelType w:val="hybridMultilevel"/>
    <w:tmpl w:val="9BDA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71F9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46D7A"/>
    <w:multiLevelType w:val="hybridMultilevel"/>
    <w:tmpl w:val="1432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E2CD1"/>
    <w:multiLevelType w:val="hybridMultilevel"/>
    <w:tmpl w:val="EAA6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04A36"/>
    <w:multiLevelType w:val="hybridMultilevel"/>
    <w:tmpl w:val="2F24D9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7"/>
  </w:num>
  <w:num w:numId="5">
    <w:abstractNumId w:val="2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2"/>
  </w:num>
  <w:num w:numId="19">
    <w:abstractNumId w:val="5"/>
  </w:num>
  <w:num w:numId="20">
    <w:abstractNumId w:val="8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49C"/>
    <w:rsid w:val="00017671"/>
    <w:rsid w:val="000214D1"/>
    <w:rsid w:val="0002770C"/>
    <w:rsid w:val="000374CC"/>
    <w:rsid w:val="0005086D"/>
    <w:rsid w:val="00053475"/>
    <w:rsid w:val="00056AF2"/>
    <w:rsid w:val="000708B3"/>
    <w:rsid w:val="0007382B"/>
    <w:rsid w:val="00084E02"/>
    <w:rsid w:val="000D706D"/>
    <w:rsid w:val="001119EF"/>
    <w:rsid w:val="00112633"/>
    <w:rsid w:val="00127675"/>
    <w:rsid w:val="00127699"/>
    <w:rsid w:val="0014291F"/>
    <w:rsid w:val="00143753"/>
    <w:rsid w:val="00151194"/>
    <w:rsid w:val="0015773A"/>
    <w:rsid w:val="00166618"/>
    <w:rsid w:val="001729BD"/>
    <w:rsid w:val="00181BFE"/>
    <w:rsid w:val="00191516"/>
    <w:rsid w:val="001A10DE"/>
    <w:rsid w:val="001A7E33"/>
    <w:rsid w:val="001B787D"/>
    <w:rsid w:val="001D4BAB"/>
    <w:rsid w:val="001F1A20"/>
    <w:rsid w:val="001F4E4F"/>
    <w:rsid w:val="001F7F2B"/>
    <w:rsid w:val="00237C84"/>
    <w:rsid w:val="0025717F"/>
    <w:rsid w:val="0026524A"/>
    <w:rsid w:val="00267DD8"/>
    <w:rsid w:val="00277EDA"/>
    <w:rsid w:val="002829F2"/>
    <w:rsid w:val="00283538"/>
    <w:rsid w:val="00284E22"/>
    <w:rsid w:val="002C2327"/>
    <w:rsid w:val="002E62A8"/>
    <w:rsid w:val="002F1C2A"/>
    <w:rsid w:val="002F6405"/>
    <w:rsid w:val="00323DC9"/>
    <w:rsid w:val="00367D02"/>
    <w:rsid w:val="0039485F"/>
    <w:rsid w:val="003B5AD5"/>
    <w:rsid w:val="003B6D95"/>
    <w:rsid w:val="003B76D0"/>
    <w:rsid w:val="004113AB"/>
    <w:rsid w:val="00415908"/>
    <w:rsid w:val="00416E32"/>
    <w:rsid w:val="00421C98"/>
    <w:rsid w:val="0046077F"/>
    <w:rsid w:val="004673E1"/>
    <w:rsid w:val="004703F6"/>
    <w:rsid w:val="0047701C"/>
    <w:rsid w:val="004A4108"/>
    <w:rsid w:val="004B3757"/>
    <w:rsid w:val="004D36E0"/>
    <w:rsid w:val="00522A98"/>
    <w:rsid w:val="00534647"/>
    <w:rsid w:val="00535751"/>
    <w:rsid w:val="00540AAB"/>
    <w:rsid w:val="00570C4F"/>
    <w:rsid w:val="00596D9F"/>
    <w:rsid w:val="005E1979"/>
    <w:rsid w:val="006114D1"/>
    <w:rsid w:val="00612BFA"/>
    <w:rsid w:val="00615822"/>
    <w:rsid w:val="00616079"/>
    <w:rsid w:val="00624CBA"/>
    <w:rsid w:val="00666FB0"/>
    <w:rsid w:val="00673036"/>
    <w:rsid w:val="00676D6E"/>
    <w:rsid w:val="006B04DA"/>
    <w:rsid w:val="006B11E4"/>
    <w:rsid w:val="006D7F24"/>
    <w:rsid w:val="006F5925"/>
    <w:rsid w:val="00724F69"/>
    <w:rsid w:val="00736F94"/>
    <w:rsid w:val="0076462C"/>
    <w:rsid w:val="00776BB9"/>
    <w:rsid w:val="007846CB"/>
    <w:rsid w:val="007B5047"/>
    <w:rsid w:val="007E050E"/>
    <w:rsid w:val="007E0EB1"/>
    <w:rsid w:val="007E7DCF"/>
    <w:rsid w:val="008038C1"/>
    <w:rsid w:val="00812077"/>
    <w:rsid w:val="00815DBD"/>
    <w:rsid w:val="00821017"/>
    <w:rsid w:val="00845274"/>
    <w:rsid w:val="008753E7"/>
    <w:rsid w:val="008762FD"/>
    <w:rsid w:val="00885E08"/>
    <w:rsid w:val="00890D12"/>
    <w:rsid w:val="00896FFE"/>
    <w:rsid w:val="008976F7"/>
    <w:rsid w:val="008A6572"/>
    <w:rsid w:val="008B50C8"/>
    <w:rsid w:val="008C3712"/>
    <w:rsid w:val="008C78BD"/>
    <w:rsid w:val="00924D74"/>
    <w:rsid w:val="00961BAA"/>
    <w:rsid w:val="009758E7"/>
    <w:rsid w:val="00987065"/>
    <w:rsid w:val="009A5BD7"/>
    <w:rsid w:val="009B29FB"/>
    <w:rsid w:val="009C1B9B"/>
    <w:rsid w:val="009D439D"/>
    <w:rsid w:val="009F0EA3"/>
    <w:rsid w:val="00A114E0"/>
    <w:rsid w:val="00A32127"/>
    <w:rsid w:val="00A54AF3"/>
    <w:rsid w:val="00A8049C"/>
    <w:rsid w:val="00A81196"/>
    <w:rsid w:val="00A82F84"/>
    <w:rsid w:val="00A84095"/>
    <w:rsid w:val="00A91575"/>
    <w:rsid w:val="00AA4150"/>
    <w:rsid w:val="00AB6F9A"/>
    <w:rsid w:val="00AC56B4"/>
    <w:rsid w:val="00AE4E3E"/>
    <w:rsid w:val="00AF32E9"/>
    <w:rsid w:val="00B2691E"/>
    <w:rsid w:val="00B326A7"/>
    <w:rsid w:val="00B413E3"/>
    <w:rsid w:val="00B50BE3"/>
    <w:rsid w:val="00B51EA5"/>
    <w:rsid w:val="00B55020"/>
    <w:rsid w:val="00B84BDE"/>
    <w:rsid w:val="00B862C6"/>
    <w:rsid w:val="00B904D8"/>
    <w:rsid w:val="00BA186E"/>
    <w:rsid w:val="00BA254D"/>
    <w:rsid w:val="00BB007C"/>
    <w:rsid w:val="00BB4804"/>
    <w:rsid w:val="00BB64AE"/>
    <w:rsid w:val="00BE630C"/>
    <w:rsid w:val="00C26A12"/>
    <w:rsid w:val="00C47AFF"/>
    <w:rsid w:val="00C55E40"/>
    <w:rsid w:val="00C64A98"/>
    <w:rsid w:val="00C807DE"/>
    <w:rsid w:val="00C90FD2"/>
    <w:rsid w:val="00CD5C0A"/>
    <w:rsid w:val="00D1433D"/>
    <w:rsid w:val="00D17E93"/>
    <w:rsid w:val="00D32815"/>
    <w:rsid w:val="00D32E64"/>
    <w:rsid w:val="00D36B80"/>
    <w:rsid w:val="00D54D4F"/>
    <w:rsid w:val="00D55892"/>
    <w:rsid w:val="00D67B60"/>
    <w:rsid w:val="00DA1087"/>
    <w:rsid w:val="00DB0A81"/>
    <w:rsid w:val="00DC35CE"/>
    <w:rsid w:val="00E025CD"/>
    <w:rsid w:val="00E10B9C"/>
    <w:rsid w:val="00E16DD5"/>
    <w:rsid w:val="00E2264E"/>
    <w:rsid w:val="00E417E2"/>
    <w:rsid w:val="00E554D2"/>
    <w:rsid w:val="00E62F87"/>
    <w:rsid w:val="00E63B3B"/>
    <w:rsid w:val="00E70204"/>
    <w:rsid w:val="00E806E3"/>
    <w:rsid w:val="00E912F6"/>
    <w:rsid w:val="00E92322"/>
    <w:rsid w:val="00EA1F73"/>
    <w:rsid w:val="00EB2527"/>
    <w:rsid w:val="00EB5D36"/>
    <w:rsid w:val="00EC299C"/>
    <w:rsid w:val="00EE0C40"/>
    <w:rsid w:val="00EE62A9"/>
    <w:rsid w:val="00F17B39"/>
    <w:rsid w:val="00F27507"/>
    <w:rsid w:val="00F4442B"/>
    <w:rsid w:val="00F547F3"/>
    <w:rsid w:val="00F647DF"/>
    <w:rsid w:val="00F667B8"/>
    <w:rsid w:val="00F74B88"/>
    <w:rsid w:val="00F821A5"/>
    <w:rsid w:val="00F97496"/>
    <w:rsid w:val="00FA712E"/>
    <w:rsid w:val="00FB1EE8"/>
    <w:rsid w:val="00FB5C88"/>
    <w:rsid w:val="00FC0A75"/>
    <w:rsid w:val="00FC0C26"/>
    <w:rsid w:val="00FC7FD5"/>
    <w:rsid w:val="00FD106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49C"/>
  </w:style>
  <w:style w:type="paragraph" w:styleId="a5">
    <w:name w:val="footer"/>
    <w:basedOn w:val="a"/>
    <w:link w:val="a6"/>
    <w:uiPriority w:val="99"/>
    <w:unhideWhenUsed/>
    <w:rsid w:val="00A8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49C"/>
  </w:style>
  <w:style w:type="paragraph" w:styleId="a7">
    <w:name w:val="List Paragraph"/>
    <w:basedOn w:val="a"/>
    <w:uiPriority w:val="34"/>
    <w:qFormat/>
    <w:rsid w:val="00B50BE3"/>
    <w:pPr>
      <w:ind w:left="720"/>
      <w:contextualSpacing/>
    </w:pPr>
  </w:style>
  <w:style w:type="table" w:styleId="a8">
    <w:name w:val="Table Grid"/>
    <w:basedOn w:val="a1"/>
    <w:uiPriority w:val="59"/>
    <w:rsid w:val="0041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F8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A5B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A3296-8CF6-4AD6-B664-989785A9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2019-02-15T06:16:00Z</cp:lastPrinted>
  <dcterms:created xsi:type="dcterms:W3CDTF">2019-10-02T15:55:00Z</dcterms:created>
  <dcterms:modified xsi:type="dcterms:W3CDTF">2019-12-25T05:39:00Z</dcterms:modified>
</cp:coreProperties>
</file>