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МИНИСТЕРСТВО ПРОСВЕЩЕНИЯ РОССИЙСКОЙ ФЕДЕРАЦИИ</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 </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ДЕПАРТАМЕНТ ГОСУДАРСТВЕННОЙ ПОЛИТИКИ В СФЕРЕ</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ОБЩЕГО ОБРАЗОВАНИЯ</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 </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ПИСЬМО</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от 22 января 2019 г. N 03-140</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 </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4D7FC8">
        <w:rPr>
          <w:rFonts w:ascii="Arial" w:eastAsia="Times New Roman" w:hAnsi="Arial" w:cs="Arial"/>
          <w:b/>
          <w:bCs/>
          <w:sz w:val="24"/>
          <w:szCs w:val="24"/>
          <w:lang w:eastAsia="ru-RU"/>
        </w:rPr>
        <w:t>О ПРИЕМЕ В 1 КЛАСС</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 </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Департамент государственной политики в сфере общего образования Министерства просвещения Российской Федерации (далее - Департамент) в целях обеспечения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организации предоставления общего образования в государственных образовательных организациях информирует.</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В соответствии со статьей 5 Федерального закона от 29 декабря 2012 года N 273-ФЗ "Об образовании в Российской Федерации" (далее - Федеральный закон) право на образование в Российской Федерации гарантируется независимо от места жительства, а также других обстоятельств.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4D7FC8">
        <w:rPr>
          <w:rFonts w:ascii="Times New Roman" w:eastAsia="Times New Roman" w:hAnsi="Times New Roman" w:cs="Times New Roman"/>
          <w:sz w:val="24"/>
          <w:szCs w:val="24"/>
          <w:lang w:eastAsia="ru-RU"/>
        </w:rPr>
        <w:t>Согласно статье 67 Федерального закона и Порядку приема граждан на обучение по образовательным программам начального общего, основного общего и среднего общего образования, утвержденному приказом Министерства образования и науки Российской Федерации от 22 января 2014 г. N 32 (далее - Порядок),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w:t>
      </w:r>
      <w:proofErr w:type="gramEnd"/>
      <w:r w:rsidRPr="004D7FC8">
        <w:rPr>
          <w:rFonts w:ascii="Times New Roman" w:eastAsia="Times New Roman" w:hAnsi="Times New Roman" w:cs="Times New Roman"/>
          <w:sz w:val="24"/>
          <w:szCs w:val="24"/>
          <w:lang w:eastAsia="ru-RU"/>
        </w:rPr>
        <w:t xml:space="preserve"> уровня, если иное не предусмотрено Федеральным законом.</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Порядком установлены общие правила подачи заявления и иных документов, предъявляемых для приема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4D7FC8">
        <w:rPr>
          <w:rFonts w:ascii="Times New Roman" w:eastAsia="Times New Roman" w:hAnsi="Times New Roman" w:cs="Times New Roman"/>
          <w:sz w:val="24"/>
          <w:szCs w:val="24"/>
          <w:lang w:eastAsia="ru-RU"/>
        </w:rPr>
        <w:t>Предъявление указанных в Порядке документов, в том числе свидетельства о регистрации ребенка по месту жительства или месту пребывания на закрепленной территории или документа, содержащего сведения о регистрации ребенка по месту жительства или по месту пребывания на закрепленной территории, имеет своей целью определение круга детей для зачисления в первый класс, проживающих на территории, за которой закреплена образовательная организация, в период с</w:t>
      </w:r>
      <w:proofErr w:type="gramEnd"/>
      <w:r w:rsidRPr="004D7FC8">
        <w:rPr>
          <w:rFonts w:ascii="Times New Roman" w:eastAsia="Times New Roman" w:hAnsi="Times New Roman" w:cs="Times New Roman"/>
          <w:sz w:val="24"/>
          <w:szCs w:val="24"/>
          <w:lang w:eastAsia="ru-RU"/>
        </w:rPr>
        <w:t xml:space="preserve"> 1 февраля по 30 июня текущего года.</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Таким образом, предъявление документов, подтверждающих проживание на закрепленной территории, является необходимой организационной мерой, направленной на обеспечение территориальной доступности соответствующих образовательных организаций для тех детей, которые имеют право на получение образования данного уровня.</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lastRenderedPageBreak/>
        <w:t>В приеме в государственную или муниципальную образовательную организацию может быть отказано только по причине отсутствия в ней свободных мест.</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Информация о приеме в первый класс размещена также на официальных страницах Министерства просвещения Российской Федерации в социальных сетях:</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en-US" w:eastAsia="ru-RU"/>
        </w:rPr>
      </w:pPr>
      <w:r w:rsidRPr="004D7FC8">
        <w:rPr>
          <w:rFonts w:ascii="Times New Roman" w:eastAsia="Times New Roman" w:hAnsi="Times New Roman" w:cs="Times New Roman"/>
          <w:sz w:val="24"/>
          <w:szCs w:val="24"/>
          <w:lang w:val="en-US" w:eastAsia="ru-RU"/>
        </w:rPr>
        <w:t>https://www.facebook.com/minprosvet/photos/a.760371520692667/2209021912494280/?type=3&amp;theater (Facebook);</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https://ok.ru/minprosvet/topic/69511640929613 (Одноклассники.ru);</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val="en-US" w:eastAsia="ru-RU"/>
        </w:rPr>
      </w:pPr>
      <w:r w:rsidRPr="004D7FC8">
        <w:rPr>
          <w:rFonts w:ascii="Times New Roman" w:eastAsia="Times New Roman" w:hAnsi="Times New Roman" w:cs="Times New Roman"/>
          <w:sz w:val="24"/>
          <w:szCs w:val="24"/>
          <w:lang w:val="en-US" w:eastAsia="ru-RU"/>
        </w:rPr>
        <w:t>https://www.instagram.com/p/Bs8U0IMAiVX/ (Instagram);</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https://vk.com/minprosvet (</w:t>
      </w:r>
      <w:proofErr w:type="spellStart"/>
      <w:r w:rsidRPr="004D7FC8">
        <w:rPr>
          <w:rFonts w:ascii="Times New Roman" w:eastAsia="Times New Roman" w:hAnsi="Times New Roman" w:cs="Times New Roman"/>
          <w:sz w:val="24"/>
          <w:szCs w:val="24"/>
          <w:lang w:eastAsia="ru-RU"/>
        </w:rPr>
        <w:t>ВКонтакте</w:t>
      </w:r>
      <w:proofErr w:type="spellEnd"/>
      <w:r w:rsidRPr="004D7FC8">
        <w:rPr>
          <w:rFonts w:ascii="Times New Roman" w:eastAsia="Times New Roman" w:hAnsi="Times New Roman" w:cs="Times New Roman"/>
          <w:sz w:val="24"/>
          <w:szCs w:val="24"/>
          <w:lang w:eastAsia="ru-RU"/>
        </w:rPr>
        <w:t>).</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proofErr w:type="gramStart"/>
      <w:r w:rsidRPr="004D7FC8">
        <w:rPr>
          <w:rFonts w:ascii="Times New Roman" w:eastAsia="Times New Roman" w:hAnsi="Times New Roman" w:cs="Times New Roman"/>
          <w:sz w:val="24"/>
          <w:szCs w:val="24"/>
          <w:lang w:eastAsia="ru-RU"/>
        </w:rPr>
        <w:t>С целью организованного приема детей в 1 класс Департамент обращает внимание на необходимость целенаправленной информационной работы с родителями (законными представителями) будущих первоклассников, в том числе с организацией работы в субъектах Российской Федерации "горячей линии", привлечением средств массовой информации, иных средств информирования граждан, включая размещение необходимой информации на официальном сайте образовательной организации.</w:t>
      </w:r>
      <w:proofErr w:type="gramEnd"/>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Департамент просит довести данную информацию до сведения руководителей органов местного самоуправления муниципальных районов и городских округов в сфере образования, а также руководителей образовательных организаций, расположенных на территории субъектов Российской Федерации, с целью обеспечения организации приемной кампании 2019/20 учебного года на высоком уровне.</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 </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Заместитель директора Департамента</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Ж.В.САДОВНИКОВА</w:t>
      </w:r>
    </w:p>
    <w:p w:rsidR="004D7FC8" w:rsidRPr="004D7FC8" w:rsidRDefault="004D7FC8" w:rsidP="004D7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Verdana" w:eastAsia="Times New Roman" w:hAnsi="Verdana" w:cs="Courier New"/>
          <w:sz w:val="21"/>
          <w:szCs w:val="21"/>
          <w:lang w:eastAsia="ru-RU"/>
        </w:rPr>
      </w:pPr>
      <w:r w:rsidRPr="004D7FC8">
        <w:rPr>
          <w:rFonts w:ascii="Times New Roman" w:eastAsia="Times New Roman" w:hAnsi="Times New Roman" w:cs="Times New Roman"/>
          <w:sz w:val="24"/>
          <w:szCs w:val="24"/>
          <w:lang w:eastAsia="ru-RU"/>
        </w:rPr>
        <w:t> </w:t>
      </w:r>
    </w:p>
    <w:p w:rsidR="00734598" w:rsidRDefault="00734598">
      <w:bookmarkStart w:id="0" w:name="_GoBack"/>
      <w:bookmarkEnd w:id="0"/>
    </w:p>
    <w:sectPr w:rsidR="007345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C8"/>
    <w:rsid w:val="004D7FC8"/>
    <w:rsid w:val="00734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685197">
      <w:bodyDiv w:val="1"/>
      <w:marLeft w:val="0"/>
      <w:marRight w:val="0"/>
      <w:marTop w:val="0"/>
      <w:marBottom w:val="0"/>
      <w:divBdr>
        <w:top w:val="none" w:sz="0" w:space="0" w:color="auto"/>
        <w:left w:val="none" w:sz="0" w:space="0" w:color="auto"/>
        <w:bottom w:val="none" w:sz="0" w:space="0" w:color="auto"/>
        <w:right w:val="none" w:sz="0" w:space="0" w:color="auto"/>
      </w:divBdr>
      <w:divsChild>
        <w:div w:id="2088917642">
          <w:marLeft w:val="0"/>
          <w:marRight w:val="0"/>
          <w:marTop w:val="120"/>
          <w:marBottom w:val="0"/>
          <w:divBdr>
            <w:top w:val="none" w:sz="0" w:space="0" w:color="auto"/>
            <w:left w:val="none" w:sz="0" w:space="0" w:color="auto"/>
            <w:bottom w:val="none" w:sz="0" w:space="0" w:color="auto"/>
            <w:right w:val="none" w:sz="0" w:space="0" w:color="auto"/>
          </w:divBdr>
        </w:div>
        <w:div w:id="170804571">
          <w:marLeft w:val="0"/>
          <w:marRight w:val="0"/>
          <w:marTop w:val="120"/>
          <w:marBottom w:val="0"/>
          <w:divBdr>
            <w:top w:val="none" w:sz="0" w:space="0" w:color="auto"/>
            <w:left w:val="none" w:sz="0" w:space="0" w:color="auto"/>
            <w:bottom w:val="none" w:sz="0" w:space="0" w:color="auto"/>
            <w:right w:val="none" w:sz="0" w:space="0" w:color="auto"/>
          </w:divBdr>
        </w:div>
        <w:div w:id="1272783639">
          <w:marLeft w:val="0"/>
          <w:marRight w:val="0"/>
          <w:marTop w:val="120"/>
          <w:marBottom w:val="0"/>
          <w:divBdr>
            <w:top w:val="none" w:sz="0" w:space="0" w:color="auto"/>
            <w:left w:val="none" w:sz="0" w:space="0" w:color="auto"/>
            <w:bottom w:val="none" w:sz="0" w:space="0" w:color="auto"/>
            <w:right w:val="none" w:sz="0" w:space="0" w:color="auto"/>
          </w:divBdr>
        </w:div>
        <w:div w:id="981235812">
          <w:marLeft w:val="0"/>
          <w:marRight w:val="0"/>
          <w:marTop w:val="120"/>
          <w:marBottom w:val="0"/>
          <w:divBdr>
            <w:top w:val="none" w:sz="0" w:space="0" w:color="auto"/>
            <w:left w:val="none" w:sz="0" w:space="0" w:color="auto"/>
            <w:bottom w:val="none" w:sz="0" w:space="0" w:color="auto"/>
            <w:right w:val="none" w:sz="0" w:space="0" w:color="auto"/>
          </w:divBdr>
        </w:div>
        <w:div w:id="1244218724">
          <w:marLeft w:val="0"/>
          <w:marRight w:val="0"/>
          <w:marTop w:val="120"/>
          <w:marBottom w:val="0"/>
          <w:divBdr>
            <w:top w:val="none" w:sz="0" w:space="0" w:color="auto"/>
            <w:left w:val="none" w:sz="0" w:space="0" w:color="auto"/>
            <w:bottom w:val="none" w:sz="0" w:space="0" w:color="auto"/>
            <w:right w:val="none" w:sz="0" w:space="0" w:color="auto"/>
          </w:divBdr>
        </w:div>
        <w:div w:id="577403900">
          <w:marLeft w:val="0"/>
          <w:marRight w:val="0"/>
          <w:marTop w:val="120"/>
          <w:marBottom w:val="0"/>
          <w:divBdr>
            <w:top w:val="none" w:sz="0" w:space="0" w:color="auto"/>
            <w:left w:val="none" w:sz="0" w:space="0" w:color="auto"/>
            <w:bottom w:val="none" w:sz="0" w:space="0" w:color="auto"/>
            <w:right w:val="none" w:sz="0" w:space="0" w:color="auto"/>
          </w:divBdr>
        </w:div>
        <w:div w:id="835532463">
          <w:marLeft w:val="0"/>
          <w:marRight w:val="0"/>
          <w:marTop w:val="120"/>
          <w:marBottom w:val="0"/>
          <w:divBdr>
            <w:top w:val="none" w:sz="0" w:space="0" w:color="auto"/>
            <w:left w:val="none" w:sz="0" w:space="0" w:color="auto"/>
            <w:bottom w:val="none" w:sz="0" w:space="0" w:color="auto"/>
            <w:right w:val="none" w:sz="0" w:space="0" w:color="auto"/>
          </w:divBdr>
        </w:div>
        <w:div w:id="2062558259">
          <w:marLeft w:val="0"/>
          <w:marRight w:val="0"/>
          <w:marTop w:val="120"/>
          <w:marBottom w:val="0"/>
          <w:divBdr>
            <w:top w:val="none" w:sz="0" w:space="0" w:color="auto"/>
            <w:left w:val="none" w:sz="0" w:space="0" w:color="auto"/>
            <w:bottom w:val="none" w:sz="0" w:space="0" w:color="auto"/>
            <w:right w:val="none" w:sz="0" w:space="0" w:color="auto"/>
          </w:divBdr>
        </w:div>
        <w:div w:id="1043212151">
          <w:marLeft w:val="0"/>
          <w:marRight w:val="0"/>
          <w:marTop w:val="120"/>
          <w:marBottom w:val="0"/>
          <w:divBdr>
            <w:top w:val="none" w:sz="0" w:space="0" w:color="auto"/>
            <w:left w:val="none" w:sz="0" w:space="0" w:color="auto"/>
            <w:bottom w:val="none" w:sz="0" w:space="0" w:color="auto"/>
            <w:right w:val="none" w:sz="0" w:space="0" w:color="auto"/>
          </w:divBdr>
        </w:div>
        <w:div w:id="38674729">
          <w:marLeft w:val="0"/>
          <w:marRight w:val="0"/>
          <w:marTop w:val="120"/>
          <w:marBottom w:val="0"/>
          <w:divBdr>
            <w:top w:val="none" w:sz="0" w:space="0" w:color="auto"/>
            <w:left w:val="none" w:sz="0" w:space="0" w:color="auto"/>
            <w:bottom w:val="none" w:sz="0" w:space="0" w:color="auto"/>
            <w:right w:val="none" w:sz="0" w:space="0" w:color="auto"/>
          </w:divBdr>
        </w:div>
        <w:div w:id="621806719">
          <w:marLeft w:val="0"/>
          <w:marRight w:val="0"/>
          <w:marTop w:val="120"/>
          <w:marBottom w:val="0"/>
          <w:divBdr>
            <w:top w:val="none" w:sz="0" w:space="0" w:color="auto"/>
            <w:left w:val="none" w:sz="0" w:space="0" w:color="auto"/>
            <w:bottom w:val="none" w:sz="0" w:space="0" w:color="auto"/>
            <w:right w:val="none" w:sz="0" w:space="0" w:color="auto"/>
          </w:divBdr>
        </w:div>
        <w:div w:id="2118020664">
          <w:marLeft w:val="0"/>
          <w:marRight w:val="0"/>
          <w:marTop w:val="120"/>
          <w:marBottom w:val="0"/>
          <w:divBdr>
            <w:top w:val="none" w:sz="0" w:space="0" w:color="auto"/>
            <w:left w:val="none" w:sz="0" w:space="0" w:color="auto"/>
            <w:bottom w:val="none" w:sz="0" w:space="0" w:color="auto"/>
            <w:right w:val="none" w:sz="0" w:space="0" w:color="auto"/>
          </w:divBdr>
        </w:div>
        <w:div w:id="108817661">
          <w:marLeft w:val="0"/>
          <w:marRight w:val="0"/>
          <w:marTop w:val="120"/>
          <w:marBottom w:val="0"/>
          <w:divBdr>
            <w:top w:val="none" w:sz="0" w:space="0" w:color="auto"/>
            <w:left w:val="none" w:sz="0" w:space="0" w:color="auto"/>
            <w:bottom w:val="none" w:sz="0" w:space="0" w:color="auto"/>
            <w:right w:val="none" w:sz="0" w:space="0" w:color="auto"/>
          </w:divBdr>
        </w:div>
        <w:div w:id="10664909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Ивановна</dc:creator>
  <cp:lastModifiedBy>Людмила Ивановна</cp:lastModifiedBy>
  <cp:revision>1</cp:revision>
  <dcterms:created xsi:type="dcterms:W3CDTF">2019-04-09T06:30:00Z</dcterms:created>
  <dcterms:modified xsi:type="dcterms:W3CDTF">2019-04-09T06:31:00Z</dcterms:modified>
</cp:coreProperties>
</file>